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B" w:rsidRDefault="00AA68BB" w:rsidP="00DC6A39">
      <w:pPr>
        <w:spacing w:after="0" w:line="240" w:lineRule="auto"/>
        <w:jc w:val="center"/>
        <w:rPr>
          <w:color w:val="7030A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29075" cy="2847975"/>
            <wp:effectExtent l="19050" t="0" r="9525" b="0"/>
            <wp:docPr id="3" name="Рисунок 3" descr="C:\Users\г.Ставрополь\Desktop\excellent_08_12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.Ставрополь\Desktop\excellent_08_12_2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0">
        <w:rPr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mg07.rl0.ru/d6d7a7ef68c45b693883179e12699a80/c1200x630/rostovgazeta.ru/attachments/f4673661f97366d9a5be949fe97c35abc057511e/store/fill/1200/630/f9c1a2ce17a09ee48101bd896cf4b9810cf09365c4d6930945d4d686692f/news_01062016_3.jpg" style="width:24pt;height:24pt"/>
        </w:pict>
      </w: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Pr="007C62C0" w:rsidRDefault="00AA68BB" w:rsidP="00AA68BB">
      <w:pPr>
        <w:tabs>
          <w:tab w:val="left" w:pos="3900"/>
        </w:tabs>
        <w:spacing w:after="0" w:line="240" w:lineRule="auto"/>
        <w:ind w:firstLine="567"/>
        <w:jc w:val="center"/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</w:pPr>
      <w:r w:rsidRPr="007C62C0"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t>356720, Ставропольский край, Апанасенковский район , село Дивное , улица Красная, 8</w:t>
      </w:r>
      <w:r w:rsidR="007C62C0"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t>,</w:t>
      </w:r>
    </w:p>
    <w:p w:rsidR="00AA68BB" w:rsidRPr="007C62C0" w:rsidRDefault="00AA68BB" w:rsidP="00AA68BB">
      <w:pPr>
        <w:tabs>
          <w:tab w:val="left" w:pos="3900"/>
        </w:tabs>
        <w:spacing w:after="0" w:line="240" w:lineRule="auto"/>
        <w:ind w:firstLine="567"/>
        <w:jc w:val="center"/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</w:pPr>
      <w:r w:rsidRPr="007C62C0"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t xml:space="preserve">т. (86555) 5-13-67, факс 5-12-67, </w:t>
      </w:r>
    </w:p>
    <w:p w:rsidR="00AA68BB" w:rsidRPr="007C62C0" w:rsidRDefault="00AA68BB" w:rsidP="00AA68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адрес электронной почты: 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oo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_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aa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@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rambler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.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ru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; 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ooamr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@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div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.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stv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.</w:t>
      </w:r>
      <w:r w:rsidRPr="007C62C0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ru</w:t>
      </w:r>
      <w:r w:rsidR="007C62C0" w:rsidRPr="007C62C0">
        <w:rPr>
          <w:rFonts w:ascii="Arial" w:hAnsi="Arial" w:cs="Arial"/>
          <w:b/>
          <w:color w:val="632423" w:themeColor="accent2" w:themeShade="80"/>
          <w:sz w:val="28"/>
          <w:szCs w:val="28"/>
        </w:rPr>
        <w:t>.</w:t>
      </w:r>
    </w:p>
    <w:p w:rsidR="007C62C0" w:rsidRDefault="00E21BD4" w:rsidP="00DC6A39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20"/>
          <w:szCs w:val="20"/>
        </w:rPr>
      </w:pP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Главный специалист отдела образования</w:t>
      </w:r>
      <w:r w:rsidR="007C62C0"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 ААМР СК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, исполняющий </w:t>
      </w:r>
      <w:r w:rsidR="007C62C0"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отдельные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 государственные полномочия по опеке и попечительству в отношении несовершеннолетних, </w:t>
      </w:r>
    </w:p>
    <w:p w:rsidR="007C62C0" w:rsidRPr="007C62C0" w:rsidRDefault="00E21BD4" w:rsidP="00DC6A39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20"/>
          <w:szCs w:val="20"/>
        </w:rPr>
      </w:pP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Лоенко Татьяна Викторовна</w:t>
      </w:r>
      <w:r w:rsidR="007C62C0"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,</w:t>
      </w:r>
    </w:p>
    <w:p w:rsidR="00AA68BB" w:rsidRPr="007C62C0" w:rsidRDefault="007C62C0" w:rsidP="00DC6A39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20"/>
          <w:szCs w:val="20"/>
        </w:rPr>
      </w:pP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т. (886555) </w:t>
      </w:r>
      <w:r w:rsidRPr="007C62C0">
        <w:rPr>
          <w:rFonts w:ascii="Arial" w:hAnsi="Arial" w:cs="Arial"/>
          <w:b/>
          <w:noProof/>
          <w:color w:val="632423" w:themeColor="accent2" w:themeShade="80"/>
          <w:sz w:val="20"/>
          <w:szCs w:val="20"/>
        </w:rPr>
        <w:t>4-59-13,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 xml:space="preserve"> адрес электронной почты: 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  <w:lang w:val="en-US"/>
        </w:rPr>
        <w:t>revenkotat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@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  <w:lang w:val="en-US"/>
        </w:rPr>
        <w:t>rambler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.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  <w:lang w:val="en-US"/>
        </w:rPr>
        <w:t>ru</w:t>
      </w:r>
      <w:r w:rsidRPr="007C62C0">
        <w:rPr>
          <w:rFonts w:ascii="Arial" w:hAnsi="Arial" w:cs="Arial"/>
          <w:b/>
          <w:color w:val="632423" w:themeColor="accent2" w:themeShade="80"/>
          <w:sz w:val="20"/>
          <w:szCs w:val="20"/>
        </w:rPr>
        <w:t>.</w:t>
      </w: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AA68BB" w:rsidRDefault="00AA68BB" w:rsidP="00DC6A39">
      <w:pPr>
        <w:spacing w:after="0" w:line="240" w:lineRule="auto"/>
        <w:jc w:val="center"/>
        <w:rPr>
          <w:color w:val="7030A0"/>
        </w:rPr>
      </w:pPr>
    </w:p>
    <w:p w:rsidR="00540AE7" w:rsidRPr="007C62C0" w:rsidRDefault="00540AE7" w:rsidP="00DC6A39">
      <w:pPr>
        <w:spacing w:after="0"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7C62C0">
        <w:rPr>
          <w:rFonts w:ascii="Arial" w:hAnsi="Arial" w:cs="Arial"/>
          <w:b/>
          <w:color w:val="7030A0"/>
          <w:sz w:val="28"/>
          <w:szCs w:val="28"/>
        </w:rPr>
        <w:t xml:space="preserve">ОТДЕЛ ОБРАЗОВАНИЯ </w:t>
      </w:r>
    </w:p>
    <w:p w:rsidR="00540AE7" w:rsidRPr="007C62C0" w:rsidRDefault="00540AE7" w:rsidP="00DC6A39">
      <w:pPr>
        <w:spacing w:after="0"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7C62C0">
        <w:rPr>
          <w:rFonts w:ascii="Arial" w:hAnsi="Arial" w:cs="Arial"/>
          <w:b/>
          <w:color w:val="7030A0"/>
          <w:sz w:val="28"/>
          <w:szCs w:val="28"/>
        </w:rPr>
        <w:t>АДМИНИСТРАЦИИ АПАНАСЕНКОВСКОГО МУНИЦИПАЛЬНОГО РАЙОНА СТАВРОПОЛЬСКОГО КРАЯ</w:t>
      </w:r>
    </w:p>
    <w:p w:rsidR="00540AE7" w:rsidRDefault="00540AE7" w:rsidP="00540AE7">
      <w:pPr>
        <w:spacing w:after="0" w:line="240" w:lineRule="auto"/>
        <w:jc w:val="center"/>
        <w:rPr>
          <w:b/>
          <w:sz w:val="28"/>
          <w:szCs w:val="28"/>
        </w:rPr>
      </w:pPr>
    </w:p>
    <w:p w:rsidR="007C62C0" w:rsidRPr="007C62C0" w:rsidRDefault="00540AE7" w:rsidP="00540AE7">
      <w:pPr>
        <w:spacing w:after="0" w:line="240" w:lineRule="auto"/>
        <w:jc w:val="center"/>
        <w:rPr>
          <w:rFonts w:ascii="Arial" w:hAnsi="Arial" w:cs="Arial"/>
          <w:b/>
          <w:color w:val="5F497A" w:themeColor="accent4" w:themeShade="BF"/>
          <w:sz w:val="40"/>
          <w:szCs w:val="40"/>
        </w:rPr>
      </w:pPr>
      <w:r w:rsidRPr="007C62C0">
        <w:rPr>
          <w:rFonts w:ascii="Arial" w:hAnsi="Arial" w:cs="Arial"/>
          <w:b/>
          <w:color w:val="5F497A" w:themeColor="accent4" w:themeShade="BF"/>
          <w:sz w:val="40"/>
          <w:szCs w:val="40"/>
        </w:rPr>
        <w:t>НОРМЫ ОТВЕТСТВЕННОСТИ</w:t>
      </w:r>
      <w:r w:rsidR="007C62C0" w:rsidRPr="007C62C0">
        <w:rPr>
          <w:rFonts w:ascii="Arial" w:hAnsi="Arial" w:cs="Arial"/>
          <w:b/>
          <w:color w:val="5F497A" w:themeColor="accent4" w:themeShade="BF"/>
          <w:sz w:val="40"/>
          <w:szCs w:val="40"/>
        </w:rPr>
        <w:t xml:space="preserve"> </w:t>
      </w:r>
    </w:p>
    <w:p w:rsidR="00540AE7" w:rsidRPr="007C62C0" w:rsidRDefault="00540AE7" w:rsidP="00540AE7">
      <w:pPr>
        <w:spacing w:after="0" w:line="240" w:lineRule="auto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7C62C0">
        <w:rPr>
          <w:rFonts w:ascii="Arial" w:hAnsi="Arial" w:cs="Arial"/>
          <w:b/>
          <w:color w:val="5F497A" w:themeColor="accent4" w:themeShade="BF"/>
          <w:sz w:val="40"/>
          <w:szCs w:val="40"/>
        </w:rPr>
        <w:t>ЗА НАРУШЕНИЯ ПРАВИЛ ДОРОЖНОГО ДВИЖЕНИЯ И НЕСОБЛЮДЕНИЕ РОДИТЕЛЬСКИХ ОБЯЗАННОСТЕЙ</w:t>
      </w:r>
    </w:p>
    <w:p w:rsidR="00540AE7" w:rsidRDefault="00540AE7" w:rsidP="00540AE7">
      <w:pPr>
        <w:spacing w:after="0" w:line="240" w:lineRule="auto"/>
        <w:jc w:val="center"/>
        <w:rPr>
          <w:b/>
          <w:sz w:val="28"/>
          <w:szCs w:val="28"/>
        </w:rPr>
      </w:pPr>
    </w:p>
    <w:p w:rsidR="00540AE7" w:rsidRDefault="00540AE7" w:rsidP="00540AE7">
      <w:pPr>
        <w:spacing w:after="0" w:line="240" w:lineRule="auto"/>
        <w:jc w:val="center"/>
        <w:rPr>
          <w:b/>
          <w:sz w:val="28"/>
          <w:szCs w:val="28"/>
        </w:rPr>
      </w:pPr>
    </w:p>
    <w:p w:rsidR="00540AE7" w:rsidRDefault="001B1AA1" w:rsidP="00540AE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57675" cy="2533650"/>
            <wp:effectExtent l="19050" t="0" r="9525" b="0"/>
            <wp:docPr id="2" name="Рисунок 2" descr="C:\Users\г.Ставрополь\Desktop\news_0106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.Ставрополь\Desktop\news_0106201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888" cy="253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E7" w:rsidRDefault="00540AE7" w:rsidP="00540AE7"/>
    <w:p w:rsidR="00DC6A39" w:rsidRDefault="000566FF" w:rsidP="007C62C0">
      <w:pPr>
        <w:tabs>
          <w:tab w:val="left" w:pos="3900"/>
        </w:tabs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b/>
          <w:color w:val="5F497A" w:themeColor="accent4" w:themeShade="BF"/>
          <w:sz w:val="28"/>
          <w:szCs w:val="28"/>
        </w:rPr>
        <w:t>с.Дивное</w:t>
      </w:r>
      <w:bookmarkStart w:id="0" w:name="_GoBack"/>
      <w:bookmarkEnd w:id="0"/>
    </w:p>
    <w:p w:rsidR="00A81BE7" w:rsidRPr="00A81BE7" w:rsidRDefault="00A81BE7" w:rsidP="00A81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-9525</wp:posOffset>
            </wp:positionV>
            <wp:extent cx="1971675" cy="1028700"/>
            <wp:effectExtent l="19050" t="0" r="9525" b="0"/>
            <wp:wrapSquare wrapText="bothSides"/>
            <wp:docPr id="4" name="Рисунок 2" descr="C:\Users\г.Ставрополь\Desktop\news_0106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г.Ставрополь\Desktop\news_01062016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A81BE7" w:rsidRPr="00A81BE7" w:rsidRDefault="00A81BE7" w:rsidP="00A81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ВНИМАНИЕ РОДИТЕЛИ!!!</w:t>
      </w:r>
    </w:p>
    <w:p w:rsidR="00A81BE7" w:rsidRPr="00A81BE7" w:rsidRDefault="00A81BE7" w:rsidP="00A81BE7">
      <w:pPr>
        <w:keepNext/>
        <w:suppressAutoHyphens/>
        <w:spacing w:after="0" w:line="240" w:lineRule="auto"/>
        <w:jc w:val="center"/>
        <w:outlineLvl w:val="2"/>
        <w:rPr>
          <w:rFonts w:ascii="Cambria" w:eastAsia="Times New Roman" w:hAnsi="Cambria" w:cs="Times New Roman"/>
          <w:bCs/>
          <w:color w:val="5F497A"/>
          <w:sz w:val="26"/>
          <w:szCs w:val="28"/>
          <w:lang w:eastAsia="ar-SA"/>
        </w:rPr>
      </w:pPr>
      <w:r w:rsidRPr="00A81BE7">
        <w:rPr>
          <w:rFonts w:ascii="Cambria" w:eastAsia="Times New Roman" w:hAnsi="Cambria" w:cs="Times New Roman"/>
          <w:b/>
          <w:bCs/>
          <w:color w:val="5F497A"/>
          <w:sz w:val="26"/>
          <w:szCs w:val="26"/>
          <w:lang w:eastAsia="ar-SA"/>
        </w:rPr>
        <w:t>Сохранение жизни и здоровья детей – главная обязанность взрослых!!!!</w:t>
      </w:r>
    </w:p>
    <w:p w:rsidR="00A81BE7" w:rsidRPr="00A81BE7" w:rsidRDefault="00A81BE7" w:rsidP="00A81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Любое транспортное средство является источником повышенного риска. Сколько травм и трагедий случается по этой причине на дорогах... Какое наказание следует за это правонарушение?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Если несовершеннолетнего задержали за рулем? 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Согласно части 1 статьи 12.7 КоАП к лицу, управляющему автомобилем и не имеющим на это права (исключение составляет учебная езда) будет применено административное взыскание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 5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 15 тысяч рублей.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Автомобиль задерживается и отправляется на штрафстоянку.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какого возраста разрешено управление мопедом, мотоциклом или автомобилем?</w:t>
      </w:r>
    </w:p>
    <w:p w:rsidR="00A81BE7" w:rsidRPr="00A81BE7" w:rsidRDefault="00A81BE7" w:rsidP="00A81BE7">
      <w:pPr>
        <w:numPr>
          <w:ilvl w:val="0"/>
          <w:numId w:val="1"/>
        </w:numPr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управлять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мопедом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(права категории М) можно с 16 лет при наличии разрешенной категории;</w:t>
      </w:r>
    </w:p>
    <w:p w:rsidR="00A81BE7" w:rsidRPr="00A81BE7" w:rsidRDefault="00A81BE7" w:rsidP="00A81BE7">
      <w:pPr>
        <w:numPr>
          <w:ilvl w:val="0"/>
          <w:numId w:val="1"/>
        </w:numPr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 управлению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мотоциклом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объем двигателя, которого до 125 см3 (права категории А1) допускаются лица, которым исполнилось 16 лет. Получить водительское удостоверение на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мотоцикл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(права категории А) возможно по достижению 18 лет;</w:t>
      </w:r>
    </w:p>
    <w:p w:rsidR="00A81BE7" w:rsidRPr="00A81BE7" w:rsidRDefault="00A81BE7" w:rsidP="00A81BE7">
      <w:pPr>
        <w:numPr>
          <w:ilvl w:val="0"/>
          <w:numId w:val="1"/>
        </w:numPr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Получить водительские права на управление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автомобилем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(права категории В) можно с 18 лет.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УТОЧНЕНИЕ: учиться на категории А-В можно с 16 лет, однако получить права и лично управлять автомобилем или мотоциклом, можно только по достижению 18-ти лет. 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АДМИНИСТРАТИВНАЯ ОТВЕТСТВЕННОСТЬ ЗА СОВЕРШЕНИЕ ПРАВОНАРУШЕНИЙ НАСТУПАЕТ С 16-ТИ ЛЕТ.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Ответственность на передачу </w:t>
      </w:r>
      <w:r w:rsidRPr="00A8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управления транспортным средством лицу, заведомо не имеющему права управления транспортным средством (за исключением учебной езды), в том числе несовершеннолетнему. </w:t>
      </w:r>
      <w:r w:rsidRPr="00A81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Согласно части 3 статьи 12.7 КоАП за передачу руля несовершеннолетнему предусмотрено наказание - наложение административного штрафа размером в </w:t>
      </w:r>
      <w:r w:rsidRPr="00A8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 тысяч рублей.</w:t>
      </w:r>
    </w:p>
    <w:p w:rsidR="00A81BE7" w:rsidRPr="00A81BE7" w:rsidRDefault="00A81BE7" w:rsidP="00A81B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Что будет, если несовершеннолетний водитель пьян? </w:t>
      </w:r>
      <w:r w:rsidRPr="00A81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Согласно части 3 статьи 12.8 КоАП несовершеннолетнему нарушителю грозит наложение взыскания в </w:t>
      </w:r>
      <w:r w:rsidRPr="00A8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 тысяч рублей</w:t>
      </w:r>
      <w:r w:rsidRPr="00A81B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8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Штраф взимается с родителей (законных представителей).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Материал о правонарушении передается в комиссию по делам несовершеннолетних. На хозяина транспортного средства налагается административный штраф </w:t>
      </w:r>
      <w:r w:rsidRPr="00A8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30 тысяч рублей</w:t>
      </w:r>
      <w:r w:rsidRPr="00A81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 лишением права управления транспортными средствами на срок от полутора да двух лет.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Согласно пункту 1 статьи 18 Конвенции ООН о правах ребенка ответственность за воспитание и развитие детей должна быть общей и обязательной для обоих родителей. </w:t>
      </w: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Многие родители достаточно беспечно относятся к нарушениям ПДД детьми,</w:t>
      </w:r>
      <w:r w:rsidRPr="00A81BE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а порой и сами провоцируют нарушение ПДД, покупая детям транспортные средства повышенной опасности до достижения возраста, с которого законодательством разрешено управление тем или иным транспортным средством. Тем самым они подвергают их здоровье и жизнь опасности, </w:t>
      </w: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нарушая часть 1 статьи 63 Семейного кодекса РФ</w:t>
      </w:r>
      <w:r w:rsidRPr="00A81BE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(«Родители обязаны заботиться о здоровье своих детей…»). 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«Родители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детей». Все эти обязанности закреплены </w:t>
      </w: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в ст. ст. 63-65 Семейного кодекса РФ.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Согласно части 1 статьи 5.35 КоАП родители (законные представители) за ненадлежащее исполнение обязанностей будут привлечены к административной ответственности. Им может </w:t>
      </w: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lastRenderedPageBreak/>
        <w:t>быть вынесено предупреждение либо штраф в размере от 100 до 500 рублей.</w:t>
      </w:r>
    </w:p>
    <w:p w:rsidR="00A81BE7" w:rsidRPr="00A81BE7" w:rsidRDefault="00A81BE7" w:rsidP="00A81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BE7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того, </w:t>
      </w:r>
      <w:r w:rsidRPr="00A81BE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77 Семейного кодекса РФ</w:t>
      </w:r>
      <w:r w:rsidRPr="00A81BE7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A81BE7">
        <w:rPr>
          <w:rFonts w:ascii="Times New Roman" w:eastAsia="Times New Roman" w:hAnsi="Times New Roman" w:cs="Times New Roman"/>
          <w:sz w:val="24"/>
          <w:szCs w:val="24"/>
        </w:rPr>
        <w:t xml:space="preserve">ри непосредственной угрозе жизни ребенка или его здоровью дает право органу опеки и попечительства </w:t>
      </w:r>
      <w:r w:rsidRPr="00A81BE7">
        <w:rPr>
          <w:rFonts w:ascii="Times New Roman" w:eastAsia="Times New Roman" w:hAnsi="Times New Roman" w:cs="Times New Roman"/>
          <w:b/>
          <w:sz w:val="24"/>
          <w:szCs w:val="24"/>
        </w:rPr>
        <w:t>немедленно отобрать</w:t>
      </w:r>
      <w:r w:rsidRPr="00A81BE7">
        <w:rPr>
          <w:rFonts w:ascii="Times New Roman" w:eastAsia="Times New Roman" w:hAnsi="Times New Roman" w:cs="Times New Roman"/>
          <w:sz w:val="24"/>
          <w:szCs w:val="24"/>
        </w:rPr>
        <w:t xml:space="preserve"> ребенка у родителей (одного из них) или у других лиц, на попечении которых он находится и обязывает обратиться в суд с иском </w:t>
      </w:r>
      <w:r w:rsidRPr="00A81BE7">
        <w:rPr>
          <w:rFonts w:ascii="Times New Roman" w:eastAsia="Times New Roman" w:hAnsi="Times New Roman" w:cs="Times New Roman"/>
          <w:b/>
          <w:sz w:val="24"/>
          <w:szCs w:val="24"/>
        </w:rPr>
        <w:t>о лишении родителей родительских прав или об ограничении их родительских прав.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Родители отвечают за действия своих детей. </w:t>
      </w:r>
      <w:r w:rsidRPr="00A81B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Любой родитель думает, что дети попадают в ДТП случайно, и будет обвинять в том, что произошло любого, но только не себя.</w:t>
      </w:r>
    </w:p>
    <w:p w:rsidR="00A81BE7" w:rsidRPr="00A81BE7" w:rsidRDefault="00A81BE7" w:rsidP="00A81BE7">
      <w:pPr>
        <w:suppressAutoHyphens/>
        <w:spacing w:after="0" w:line="240" w:lineRule="auto"/>
        <w:ind w:right="-95"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Уважаемые родители! </w:t>
      </w:r>
      <w:r w:rsidRPr="00A81BE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В целях предотвращения трагедии контролируйте доступ детей к транспортным средствам, ключам от гаражей и транспортных средств. </w:t>
      </w:r>
      <w:r w:rsidRPr="00A81B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>Только вы будете виновны в том, что ребенок окажется за рулем, так как Вы несете за него полную ответственность.</w:t>
      </w:r>
    </w:p>
    <w:p w:rsidR="00A81BE7" w:rsidRPr="00540AE7" w:rsidRDefault="00A81BE7" w:rsidP="007C62C0">
      <w:pPr>
        <w:tabs>
          <w:tab w:val="left" w:pos="3900"/>
        </w:tabs>
        <w:jc w:val="center"/>
        <w:rPr>
          <w:b/>
          <w:sz w:val="28"/>
          <w:szCs w:val="28"/>
        </w:rPr>
      </w:pPr>
    </w:p>
    <w:sectPr w:rsidR="00A81BE7" w:rsidRPr="00540AE7" w:rsidSect="00DC6A39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80" w:rsidRDefault="00C46D80" w:rsidP="00DC6A39">
      <w:pPr>
        <w:spacing w:after="0" w:line="240" w:lineRule="auto"/>
      </w:pPr>
      <w:r>
        <w:separator/>
      </w:r>
    </w:p>
  </w:endnote>
  <w:endnote w:type="continuationSeparator" w:id="0">
    <w:p w:rsidR="00C46D80" w:rsidRDefault="00C46D80" w:rsidP="00D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80" w:rsidRDefault="00C46D80" w:rsidP="00DC6A39">
      <w:pPr>
        <w:spacing w:after="0" w:line="240" w:lineRule="auto"/>
      </w:pPr>
      <w:r>
        <w:separator/>
      </w:r>
    </w:p>
  </w:footnote>
  <w:footnote w:type="continuationSeparator" w:id="0">
    <w:p w:rsidR="00C46D80" w:rsidRDefault="00C46D80" w:rsidP="00DC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BC6"/>
    <w:multiLevelType w:val="hybridMultilevel"/>
    <w:tmpl w:val="455062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AA1"/>
    <w:rsid w:val="000566FF"/>
    <w:rsid w:val="000A3265"/>
    <w:rsid w:val="001104BD"/>
    <w:rsid w:val="00127B3A"/>
    <w:rsid w:val="001335B1"/>
    <w:rsid w:val="001B1AA1"/>
    <w:rsid w:val="0032773F"/>
    <w:rsid w:val="00370D99"/>
    <w:rsid w:val="00540AE7"/>
    <w:rsid w:val="00795374"/>
    <w:rsid w:val="007C62C0"/>
    <w:rsid w:val="008A5870"/>
    <w:rsid w:val="00A81BE7"/>
    <w:rsid w:val="00AA170D"/>
    <w:rsid w:val="00AA68BB"/>
    <w:rsid w:val="00BA3C60"/>
    <w:rsid w:val="00C46D80"/>
    <w:rsid w:val="00C47B45"/>
    <w:rsid w:val="00CD277F"/>
    <w:rsid w:val="00DC6A39"/>
    <w:rsid w:val="00E21BD4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62A"/>
  <w15:docId w15:val="{85FA2999-EE37-4418-B8BF-97283D5A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A39"/>
  </w:style>
  <w:style w:type="paragraph" w:styleId="a7">
    <w:name w:val="footer"/>
    <w:basedOn w:val="a"/>
    <w:link w:val="a8"/>
    <w:uiPriority w:val="99"/>
    <w:semiHidden/>
    <w:unhideWhenUsed/>
    <w:rsid w:val="00DC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cp:keywords/>
  <dc:description/>
  <cp:lastModifiedBy>Яна</cp:lastModifiedBy>
  <cp:revision>10</cp:revision>
  <cp:lastPrinted>2017-09-29T06:15:00Z</cp:lastPrinted>
  <dcterms:created xsi:type="dcterms:W3CDTF">2017-09-28T13:12:00Z</dcterms:created>
  <dcterms:modified xsi:type="dcterms:W3CDTF">2023-10-18T06:49:00Z</dcterms:modified>
</cp:coreProperties>
</file>