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F69" w:rsidRPr="00097751" w:rsidRDefault="00334F69" w:rsidP="00334F6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751">
        <w:rPr>
          <w:rFonts w:ascii="Arial" w:hAnsi="Arial" w:cs="Arial"/>
          <w:color w:val="000000"/>
          <w:sz w:val="28"/>
          <w:szCs w:val="28"/>
        </w:rPr>
        <w:br/>
      </w:r>
      <w:r w:rsidR="00BD2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</w:t>
      </w:r>
      <w:r w:rsidRPr="00097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русскому языку в 9  классе</w:t>
      </w:r>
    </w:p>
    <w:p w:rsidR="00334F69" w:rsidRPr="00097751" w:rsidRDefault="00334F69" w:rsidP="00334F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34F69" w:rsidRPr="00097751" w:rsidRDefault="00334F69" w:rsidP="00334F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97751" w:rsidRDefault="00334F69" w:rsidP="00C17428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русскому языку в 9 классе проводится в форме итогового контрольного диктанта с грамматическим заданием. Материал для промежуточной аттестации составлен в соответствии с государственными образовательными стандартами и учитывает требования к знаниям, умениям и навыкам </w:t>
      </w:r>
      <w:proofErr w:type="gramStart"/>
      <w:r w:rsidRPr="0009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9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русскому языку за курс 9 класса. </w:t>
      </w:r>
    </w:p>
    <w:p w:rsidR="00334F69" w:rsidRPr="00097751" w:rsidRDefault="00334F69" w:rsidP="00C17428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B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промежуточной аттестации</w:t>
      </w:r>
      <w:r w:rsidRPr="0009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определить уровень </w:t>
      </w:r>
      <w:proofErr w:type="spellStart"/>
      <w:r w:rsidRPr="0009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09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предметных компетенций и предметных умений по русскому языку.</w:t>
      </w:r>
    </w:p>
    <w:p w:rsidR="00097751" w:rsidRPr="00641D48" w:rsidRDefault="00097751" w:rsidP="00C1742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center"/>
        <w:rPr>
          <w:rFonts w:ascii="Arial" w:hAnsi="Arial" w:cs="Arial"/>
          <w:color w:val="000000"/>
          <w:sz w:val="28"/>
          <w:szCs w:val="28"/>
        </w:rPr>
      </w:pPr>
      <w:r w:rsidRPr="00BD2BC7">
        <w:rPr>
          <w:b/>
          <w:color w:val="000000"/>
          <w:sz w:val="28"/>
          <w:szCs w:val="28"/>
        </w:rPr>
        <w:t>Содержание контрольного диктанта</w:t>
      </w:r>
      <w:r w:rsidRPr="00641D48">
        <w:rPr>
          <w:color w:val="000000"/>
          <w:sz w:val="28"/>
          <w:szCs w:val="28"/>
        </w:rPr>
        <w:t xml:space="preserve"> направлено на выявление качества усвоения учебного материала:</w:t>
      </w:r>
    </w:p>
    <w:p w:rsidR="00097751" w:rsidRPr="00641D48" w:rsidRDefault="00097751" w:rsidP="000977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правописание проверяемых безударных гласных;</w:t>
      </w:r>
    </w:p>
    <w:p w:rsidR="00097751" w:rsidRPr="00097751" w:rsidRDefault="00097751" w:rsidP="000977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правописание непроверяемых безударных гласных;</w:t>
      </w:r>
    </w:p>
    <w:p w:rsidR="00097751" w:rsidRPr="00097751" w:rsidRDefault="00097751" w:rsidP="000977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правописание приставок;</w:t>
      </w:r>
    </w:p>
    <w:p w:rsidR="00097751" w:rsidRPr="00097751" w:rsidRDefault="00097751" w:rsidP="000977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правописание падежных окончаний существительных;</w:t>
      </w:r>
    </w:p>
    <w:p w:rsidR="00097751" w:rsidRPr="00641D48" w:rsidRDefault="00097751" w:rsidP="000977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дефисное написание местоимений, наречий;</w:t>
      </w:r>
    </w:p>
    <w:p w:rsidR="00097751" w:rsidRPr="00641D48" w:rsidRDefault="00097751" w:rsidP="0009775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правописание окончаний прилагательных и причастий;</w:t>
      </w:r>
    </w:p>
    <w:p w:rsidR="00097751" w:rsidRPr="00641D48" w:rsidRDefault="00097751" w:rsidP="0009775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-правописание окончаний глаголов 1-го и 2-го спряжения;</w:t>
      </w:r>
    </w:p>
    <w:p w:rsidR="00097751" w:rsidRPr="00097751" w:rsidRDefault="00097751" w:rsidP="0009775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 xml:space="preserve">написание </w:t>
      </w:r>
      <w:proofErr w:type="spellStart"/>
      <w:r w:rsidRPr="00641D48">
        <w:rPr>
          <w:color w:val="000000"/>
          <w:sz w:val="28"/>
          <w:szCs w:val="28"/>
        </w:rPr>
        <w:t>н-нн</w:t>
      </w:r>
      <w:proofErr w:type="spellEnd"/>
      <w:r w:rsidRPr="00641D48">
        <w:rPr>
          <w:color w:val="000000"/>
          <w:sz w:val="28"/>
          <w:szCs w:val="28"/>
        </w:rPr>
        <w:t xml:space="preserve"> в прилагательных и причастиях;</w:t>
      </w:r>
    </w:p>
    <w:p w:rsidR="00097751" w:rsidRPr="00641D48" w:rsidRDefault="00097751" w:rsidP="0009775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правописание не с разными частями речи;</w:t>
      </w:r>
    </w:p>
    <w:p w:rsidR="00097751" w:rsidRPr="00641D48" w:rsidRDefault="00097751" w:rsidP="0009775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 xml:space="preserve">написание </w:t>
      </w:r>
      <w:proofErr w:type="gramStart"/>
      <w:r w:rsidRPr="00641D48">
        <w:rPr>
          <w:color w:val="000000"/>
          <w:sz w:val="28"/>
          <w:szCs w:val="28"/>
        </w:rPr>
        <w:t>-</w:t>
      </w:r>
      <w:proofErr w:type="spellStart"/>
      <w:r w:rsidRPr="00641D48">
        <w:rPr>
          <w:color w:val="000000"/>
          <w:sz w:val="28"/>
          <w:szCs w:val="28"/>
        </w:rPr>
        <w:t>т</w:t>
      </w:r>
      <w:proofErr w:type="gramEnd"/>
      <w:r w:rsidRPr="00641D48">
        <w:rPr>
          <w:color w:val="000000"/>
          <w:sz w:val="28"/>
          <w:szCs w:val="28"/>
        </w:rPr>
        <w:t>ся</w:t>
      </w:r>
      <w:proofErr w:type="spellEnd"/>
      <w:r w:rsidRPr="00641D48">
        <w:rPr>
          <w:color w:val="000000"/>
          <w:sz w:val="28"/>
          <w:szCs w:val="28"/>
        </w:rPr>
        <w:t xml:space="preserve"> - </w:t>
      </w:r>
      <w:proofErr w:type="spellStart"/>
      <w:r w:rsidRPr="00641D48">
        <w:rPr>
          <w:color w:val="000000"/>
          <w:sz w:val="28"/>
          <w:szCs w:val="28"/>
        </w:rPr>
        <w:t>ться</w:t>
      </w:r>
      <w:proofErr w:type="spellEnd"/>
      <w:r w:rsidRPr="00641D48">
        <w:rPr>
          <w:color w:val="000000"/>
          <w:sz w:val="28"/>
          <w:szCs w:val="28"/>
        </w:rPr>
        <w:t xml:space="preserve"> в глаголах;</w:t>
      </w:r>
    </w:p>
    <w:p w:rsidR="00097751" w:rsidRPr="00641D48" w:rsidRDefault="00097751" w:rsidP="0009775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написание не с глаголом.</w:t>
      </w:r>
    </w:p>
    <w:p w:rsidR="00097751" w:rsidRPr="00641D48" w:rsidRDefault="00097751" w:rsidP="0009775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Знаки препинания:</w:t>
      </w:r>
    </w:p>
    <w:p w:rsidR="00097751" w:rsidRDefault="00097751" w:rsidP="00097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641D48">
        <w:rPr>
          <w:color w:val="000000"/>
          <w:sz w:val="28"/>
          <w:szCs w:val="28"/>
        </w:rPr>
        <w:t>-</w:t>
      </w:r>
      <w:r w:rsidR="00C17428">
        <w:rPr>
          <w:color w:val="000000"/>
          <w:sz w:val="28"/>
          <w:szCs w:val="28"/>
        </w:rPr>
        <w:t xml:space="preserve">знаки препинания </w:t>
      </w:r>
      <w:r w:rsidRPr="00641D48">
        <w:rPr>
          <w:color w:val="000000"/>
          <w:sz w:val="28"/>
          <w:szCs w:val="28"/>
        </w:rPr>
        <w:t xml:space="preserve"> в п</w:t>
      </w:r>
      <w:r w:rsidR="00C17428">
        <w:rPr>
          <w:color w:val="000000"/>
          <w:sz w:val="28"/>
          <w:szCs w:val="28"/>
        </w:rPr>
        <w:t>ростых осложненных предложениях;</w:t>
      </w:r>
    </w:p>
    <w:p w:rsidR="00C17428" w:rsidRPr="00641D48" w:rsidRDefault="00C17428" w:rsidP="0009775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-знаки препинания в сложных предложениях</w:t>
      </w:r>
      <w:bookmarkStart w:id="0" w:name="_GoBack"/>
      <w:bookmarkEnd w:id="0"/>
    </w:p>
    <w:p w:rsidR="00097751" w:rsidRDefault="00097751" w:rsidP="00097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BD2BC7">
        <w:rPr>
          <w:b/>
          <w:color w:val="000000"/>
          <w:sz w:val="28"/>
          <w:szCs w:val="28"/>
        </w:rPr>
        <w:t>Грамматические задания</w:t>
      </w:r>
      <w:r w:rsidRPr="00641D48">
        <w:rPr>
          <w:color w:val="000000"/>
          <w:sz w:val="28"/>
          <w:szCs w:val="28"/>
        </w:rPr>
        <w:t xml:space="preserve"> направлены на выявление уровня </w:t>
      </w:r>
      <w:proofErr w:type="spellStart"/>
      <w:r w:rsidRPr="00641D48">
        <w:rPr>
          <w:color w:val="000000"/>
          <w:sz w:val="28"/>
          <w:szCs w:val="28"/>
        </w:rPr>
        <w:t>сформированности</w:t>
      </w:r>
      <w:proofErr w:type="spellEnd"/>
      <w:r w:rsidR="00C17428">
        <w:rPr>
          <w:color w:val="000000"/>
          <w:sz w:val="28"/>
          <w:szCs w:val="28"/>
        </w:rPr>
        <w:t xml:space="preserve"> следующих </w:t>
      </w:r>
      <w:r w:rsidRPr="00641D48">
        <w:rPr>
          <w:color w:val="000000"/>
          <w:sz w:val="28"/>
          <w:szCs w:val="28"/>
        </w:rPr>
        <w:t>практических умений и навыков учащихся:</w:t>
      </w:r>
    </w:p>
    <w:p w:rsidR="00097751" w:rsidRPr="00C17428" w:rsidRDefault="00C17428" w:rsidP="0009775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</w:t>
      </w:r>
      <w:r w:rsidR="00097751" w:rsidRPr="00641D48">
        <w:rPr>
          <w:color w:val="000000"/>
          <w:sz w:val="28"/>
          <w:szCs w:val="28"/>
        </w:rPr>
        <w:t xml:space="preserve">синтаксического </w:t>
      </w:r>
      <w:r>
        <w:rPr>
          <w:color w:val="000000"/>
          <w:sz w:val="28"/>
          <w:szCs w:val="28"/>
        </w:rPr>
        <w:t xml:space="preserve">и пунктуационного </w:t>
      </w:r>
      <w:r w:rsidR="00097751" w:rsidRPr="00641D48">
        <w:rPr>
          <w:color w:val="000000"/>
          <w:sz w:val="28"/>
          <w:szCs w:val="28"/>
        </w:rPr>
        <w:t xml:space="preserve">разбора </w:t>
      </w:r>
      <w:r>
        <w:rPr>
          <w:color w:val="000000"/>
          <w:sz w:val="28"/>
          <w:szCs w:val="28"/>
        </w:rPr>
        <w:t>сложного</w:t>
      </w:r>
      <w:r w:rsidR="00097751" w:rsidRPr="00641D48">
        <w:rPr>
          <w:color w:val="000000"/>
          <w:sz w:val="28"/>
          <w:szCs w:val="28"/>
        </w:rPr>
        <w:t xml:space="preserve"> предложения;</w:t>
      </w:r>
    </w:p>
    <w:p w:rsidR="00C17428" w:rsidRPr="00C17428" w:rsidRDefault="00C17428" w:rsidP="0009775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нахождение грамматической основы предложения</w:t>
      </w:r>
    </w:p>
    <w:p w:rsidR="00C17428" w:rsidRDefault="00C17428" w:rsidP="0009775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17428">
        <w:rPr>
          <w:color w:val="000000"/>
          <w:sz w:val="28"/>
          <w:szCs w:val="28"/>
        </w:rPr>
        <w:t>нахождение предложений с различными видами сочинительной, подчинительной и бессоюзной связи</w:t>
      </w:r>
      <w:r>
        <w:rPr>
          <w:color w:val="000000"/>
          <w:sz w:val="28"/>
          <w:szCs w:val="28"/>
        </w:rPr>
        <w:t>;</w:t>
      </w:r>
    </w:p>
    <w:p w:rsidR="00C17428" w:rsidRPr="00C17428" w:rsidRDefault="00C17428" w:rsidP="0009775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связи слов в словосочетании</w:t>
      </w:r>
    </w:p>
    <w:p w:rsidR="00097751" w:rsidRPr="00B74829" w:rsidRDefault="00097751" w:rsidP="00334F6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4F69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C17428" w:rsidRDefault="00C17428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1"/>
          <w:szCs w:val="21"/>
        </w:rPr>
      </w:pPr>
    </w:p>
    <w:p w:rsidR="00334F69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</w:rPr>
        <w:lastRenderedPageBreak/>
        <w:t>***</w:t>
      </w:r>
    </w:p>
    <w:p w:rsidR="00334F69" w:rsidRPr="00097751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097751">
        <w:rPr>
          <w:rFonts w:ascii="Arial" w:hAnsi="Arial" w:cs="Arial"/>
          <w:color w:val="333333"/>
          <w:sz w:val="28"/>
          <w:szCs w:val="28"/>
        </w:rPr>
        <w:t>  </w:t>
      </w:r>
      <w:r w:rsidRPr="00097751">
        <w:rPr>
          <w:color w:val="333333"/>
          <w:sz w:val="28"/>
          <w:szCs w:val="28"/>
        </w:rPr>
        <w:t>1. Когда я проснулся, комната была залита солнцем. 2. Часы показывали девять. 3. Я поспешил привести себя в надлежащий вид и вышел в коридор, из которого вскоре попал в гостиную, где меня встретила безмолвная, строгая мебель, на которую были надеты чехлы. 4. Порядок и особенная чистота и блеск крашеного пола указывали, что этой комнатой пользовались чрезвычайно редко. 5. Рядом находилась столовая, в коей от вчерашнего пиршества не осталось и следа: слуга ставил на чистую скатерть всякую всячину, что была необходима для чая. 6. Через другой коридор слуга провел меня в кабинет, который оказался невелик: ближе к окнам, отступая от стены, стоял письменный стол; за ним выгибало черную спинку полукруглое кресло. 7. Одну стену закрывали полки с книгами; против них пестрел широкий турецкий диван; на всех свободных местах стен висело оружие.</w:t>
      </w:r>
    </w:p>
    <w:p w:rsidR="00334F69" w:rsidRPr="00097751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097751">
        <w:rPr>
          <w:rFonts w:ascii="Arial" w:hAnsi="Arial" w:cs="Arial"/>
          <w:color w:val="333333"/>
          <w:sz w:val="28"/>
          <w:szCs w:val="28"/>
        </w:rPr>
        <w:t>  </w:t>
      </w:r>
      <w:r w:rsidRPr="00097751">
        <w:rPr>
          <w:color w:val="333333"/>
          <w:sz w:val="28"/>
          <w:szCs w:val="28"/>
        </w:rPr>
        <w:t>8. Письменный стол был в необычайном порядке, и это настолько не вязалось со сложившимся у меня представлением о его хозяине, что я невольно обозрел стол внимательнее: вещи часто красноречивее слов говорят о своих владельцах... 9. Роскошная хрустальная чернильница на серебряном постаменте была наполнена давно пересохшею кашей из мух и чернил. 10. В перламутровой ручке торчало ржавое перо с одним зубцом... все свидетельствовало, что письменный стол - только общепринятое украшение комнаты и что рука хозяина не прикасалась к нему. 11. Зато явно и часто прикасалась она к книгам, настолько они были растрепаны, взлохмачены, словно побывали в клетке у медведя, запиханы на полки кое-как и торчали там, будто зубья у стоймя поставленной бороны.</w:t>
      </w:r>
    </w:p>
    <w:p w:rsidR="00334F69" w:rsidRPr="00097751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097751">
        <w:rPr>
          <w:rFonts w:ascii="Arial" w:hAnsi="Arial" w:cs="Arial"/>
          <w:color w:val="333333"/>
          <w:sz w:val="28"/>
          <w:szCs w:val="28"/>
        </w:rPr>
        <w:t>  </w:t>
      </w:r>
      <w:r w:rsidRPr="00097751">
        <w:rPr>
          <w:color w:val="333333"/>
          <w:sz w:val="28"/>
          <w:szCs w:val="28"/>
        </w:rPr>
        <w:t>12. Я осторожно высвободил несколько книг - переплет одной из них и значительная часть страниц были сплошь усеяны мелкими, странными дырочками; посередине другой зияла одна большая сквозная дыра... 13. Хозяин</w:t>
      </w:r>
      <w:r w:rsidR="00097751">
        <w:rPr>
          <w:color w:val="333333"/>
          <w:sz w:val="28"/>
          <w:szCs w:val="28"/>
        </w:rPr>
        <w:t>-</w:t>
      </w:r>
      <w:r w:rsidRPr="00097751">
        <w:rPr>
          <w:color w:val="333333"/>
          <w:sz w:val="28"/>
          <w:szCs w:val="28"/>
        </w:rPr>
        <w:t xml:space="preserve"> варвар их расстреливал, тренировался в меткости.</w:t>
      </w:r>
    </w:p>
    <w:p w:rsidR="00334F69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(По С. Минцлову</w:t>
      </w:r>
      <w:proofErr w:type="gramEnd"/>
    </w:p>
    <w:p w:rsidR="00334F69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(261 слово)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rFonts w:ascii="Arial" w:hAnsi="Arial" w:cs="Arial"/>
          <w:color w:val="333333"/>
          <w:sz w:val="28"/>
          <w:szCs w:val="28"/>
        </w:rPr>
        <w:t>  </w:t>
      </w:r>
      <w:r w:rsidRPr="00C17428">
        <w:rPr>
          <w:color w:val="800000"/>
          <w:sz w:val="28"/>
          <w:szCs w:val="28"/>
        </w:rPr>
        <w:t>Задания к тексту: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b/>
          <w:color w:val="000000"/>
          <w:sz w:val="28"/>
          <w:szCs w:val="28"/>
        </w:rPr>
      </w:pPr>
      <w:r w:rsidRPr="00C17428">
        <w:rPr>
          <w:b/>
          <w:color w:val="000000"/>
          <w:sz w:val="28"/>
          <w:szCs w:val="28"/>
        </w:rPr>
        <w:t>1 вариант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rFonts w:ascii="Arial" w:hAnsi="Arial" w:cs="Arial"/>
          <w:color w:val="333333"/>
          <w:sz w:val="28"/>
          <w:szCs w:val="28"/>
        </w:rPr>
        <w:t>  </w:t>
      </w:r>
      <w:r w:rsidRPr="00C17428">
        <w:rPr>
          <w:color w:val="333333"/>
          <w:sz w:val="28"/>
          <w:szCs w:val="28"/>
        </w:rPr>
        <w:t>1. Из предложений 10 - 13 выпишите сложное предложение с бессоюзной связью, разберите его по членам.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rFonts w:ascii="Arial" w:hAnsi="Arial" w:cs="Arial"/>
          <w:color w:val="333333"/>
          <w:sz w:val="28"/>
          <w:szCs w:val="28"/>
        </w:rPr>
        <w:t>  </w:t>
      </w:r>
      <w:r w:rsidRPr="00C17428">
        <w:rPr>
          <w:color w:val="333333"/>
          <w:sz w:val="28"/>
          <w:szCs w:val="28"/>
        </w:rPr>
        <w:t xml:space="preserve">2. Среди предложений 1 – 4 найдите </w:t>
      </w:r>
      <w:proofErr w:type="gramStart"/>
      <w:r w:rsidRPr="00C17428">
        <w:rPr>
          <w:color w:val="333333"/>
          <w:sz w:val="28"/>
          <w:szCs w:val="28"/>
        </w:rPr>
        <w:t>сложное</w:t>
      </w:r>
      <w:proofErr w:type="gramEnd"/>
      <w:r w:rsidRPr="00C17428">
        <w:rPr>
          <w:color w:val="333333"/>
          <w:sz w:val="28"/>
          <w:szCs w:val="28"/>
        </w:rPr>
        <w:t xml:space="preserve"> предложений с последовательным подчинением придаточных, выпишите номер этого предложения.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3. Укажите количество грамматических основ в предложении №8.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4. Среди предложений 5 – 7 найдите предложение</w:t>
      </w:r>
      <w:proofErr w:type="gramStart"/>
      <w:r w:rsidRPr="00C17428">
        <w:rPr>
          <w:color w:val="333333"/>
          <w:sz w:val="28"/>
          <w:szCs w:val="28"/>
        </w:rPr>
        <w:t xml:space="preserve"> ,</w:t>
      </w:r>
      <w:proofErr w:type="gramEnd"/>
      <w:r w:rsidRPr="00C17428">
        <w:rPr>
          <w:color w:val="333333"/>
          <w:sz w:val="28"/>
          <w:szCs w:val="28"/>
        </w:rPr>
        <w:t xml:space="preserve"> осложнённое обособленным обстоятельством. Выпишите номер этого предложения.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5. Из предложений 9 – 12 выпишите слово, в котором правописание приставки определяется её значением – неполнота действия.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6. Из предложения №13 выпишите грамматическую основу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rFonts w:ascii="Arial" w:hAnsi="Arial" w:cs="Arial"/>
          <w:color w:val="000000"/>
          <w:sz w:val="28"/>
          <w:szCs w:val="28"/>
        </w:rPr>
        <w:br/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333333"/>
          <w:sz w:val="28"/>
          <w:szCs w:val="28"/>
        </w:rPr>
        <w:lastRenderedPageBreak/>
        <w:t>2 вариант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rFonts w:ascii="Arial" w:hAnsi="Arial" w:cs="Arial"/>
          <w:color w:val="333333"/>
          <w:sz w:val="28"/>
          <w:szCs w:val="28"/>
        </w:rPr>
        <w:t> </w:t>
      </w:r>
      <w:r w:rsidRPr="00C17428">
        <w:rPr>
          <w:color w:val="333333"/>
          <w:sz w:val="28"/>
          <w:szCs w:val="28"/>
        </w:rPr>
        <w:t>1. Из предложения №1 выпишите грамматическую основу.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2. . Из предложений 5 - 8 выпишите сложное предложение с бессоюзной связью, разберите его по членам.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3. Укажите количество грамматических основ в предложении № 7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 xml:space="preserve">4. Среди предложений 8 - 11 найдите </w:t>
      </w:r>
      <w:proofErr w:type="gramStart"/>
      <w:r w:rsidRPr="00C17428">
        <w:rPr>
          <w:color w:val="333333"/>
          <w:sz w:val="28"/>
          <w:szCs w:val="28"/>
        </w:rPr>
        <w:t>сложное</w:t>
      </w:r>
      <w:proofErr w:type="gramEnd"/>
      <w:r w:rsidRPr="00C17428">
        <w:rPr>
          <w:color w:val="333333"/>
          <w:sz w:val="28"/>
          <w:szCs w:val="28"/>
        </w:rPr>
        <w:t xml:space="preserve"> предложений с параллельным подчинением придаточных, выпишите номер этого предложения.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5. Замените словосочетание» в перламутровой ручке</w:t>
      </w:r>
      <w:proofErr w:type="gramStart"/>
      <w:r w:rsidRPr="00C17428">
        <w:rPr>
          <w:color w:val="333333"/>
          <w:sz w:val="28"/>
          <w:szCs w:val="28"/>
        </w:rPr>
        <w:t>»(</w:t>
      </w:r>
      <w:proofErr w:type="gramEnd"/>
      <w:r w:rsidRPr="00C17428">
        <w:rPr>
          <w:color w:val="333333"/>
          <w:sz w:val="28"/>
          <w:szCs w:val="28"/>
        </w:rPr>
        <w:t xml:space="preserve"> предложение №10), построенное на основе согласования, синонимичным словосочетанием со связью управление.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333333"/>
          <w:sz w:val="28"/>
          <w:szCs w:val="28"/>
        </w:rPr>
        <w:t>6. Из предложения № 7 выпишите грамматическую основу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187" w:lineRule="atLeast"/>
        <w:rPr>
          <w:rFonts w:ascii="Arial" w:hAnsi="Arial" w:cs="Arial"/>
          <w:color w:val="000000"/>
          <w:sz w:val="28"/>
          <w:szCs w:val="28"/>
        </w:rPr>
      </w:pP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000000"/>
          <w:sz w:val="28"/>
          <w:szCs w:val="28"/>
        </w:rPr>
        <w:t xml:space="preserve">Критерии оценивания комплексной работы </w:t>
      </w:r>
      <w:proofErr w:type="gramStart"/>
      <w:r w:rsidRPr="00C17428">
        <w:rPr>
          <w:color w:val="000000"/>
          <w:sz w:val="28"/>
          <w:szCs w:val="28"/>
        </w:rPr>
        <w:t xml:space="preserve">( </w:t>
      </w:r>
      <w:proofErr w:type="gramEnd"/>
      <w:r w:rsidRPr="00C17428">
        <w:rPr>
          <w:color w:val="000000"/>
          <w:sz w:val="28"/>
          <w:szCs w:val="28"/>
        </w:rPr>
        <w:t>контрольный диктант с грамматическим заданием)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</w:rPr>
        <w:t>Диктант оценивается одной отметкой</w:t>
      </w:r>
      <w:r w:rsidRPr="00C17428">
        <w:rPr>
          <w:color w:val="000000"/>
          <w:sz w:val="28"/>
          <w:szCs w:val="28"/>
        </w:rPr>
        <w:t>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«5»</w:t>
      </w:r>
      <w:r w:rsidRPr="00C17428">
        <w:rPr>
          <w:color w:val="000000"/>
          <w:sz w:val="28"/>
          <w:szCs w:val="28"/>
        </w:rPr>
        <w:t> 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«4»</w:t>
      </w:r>
      <w:r w:rsidRPr="00C17428">
        <w:rPr>
          <w:color w:val="000000"/>
          <w:sz w:val="28"/>
          <w:szCs w:val="28"/>
        </w:rPr>
        <w:t xml:space="preserve"> выставляется при наличии в диктанте двух орфографических и двух пунктуационных ошибок, или 1 </w:t>
      </w:r>
      <w:proofErr w:type="gramStart"/>
      <w:r w:rsidRPr="00C17428">
        <w:rPr>
          <w:color w:val="000000"/>
          <w:sz w:val="28"/>
          <w:szCs w:val="28"/>
        </w:rPr>
        <w:t>орфографической</w:t>
      </w:r>
      <w:proofErr w:type="gramEnd"/>
      <w:r w:rsidRPr="00C17428">
        <w:rPr>
          <w:color w:val="000000"/>
          <w:sz w:val="28"/>
          <w:szCs w:val="28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«3»</w:t>
      </w:r>
      <w:r w:rsidRPr="00C17428">
        <w:rPr>
          <w:color w:val="000000"/>
          <w:sz w:val="28"/>
          <w:szCs w:val="28"/>
        </w:rPr>
        <w:t> 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В 4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«2»</w:t>
      </w:r>
      <w:r w:rsidRPr="00C17428">
        <w:rPr>
          <w:color w:val="000000"/>
          <w:sz w:val="28"/>
          <w:szCs w:val="28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000000"/>
          <w:sz w:val="28"/>
          <w:szCs w:val="28"/>
        </w:rPr>
        <w:t>В комплексной контрольной работе, состоящей из диктанта и дополнительного (фонетического, лексического, орфографического, грамматического) задания, выставляются 2 оценки за каждый вид работы.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</w:rPr>
        <w:t>При оценке выполнения дополнительных заданий рекомендуется руководствоваться следующим: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«5»</w:t>
      </w:r>
      <w:r w:rsidRPr="00C17428">
        <w:rPr>
          <w:color w:val="000000"/>
          <w:sz w:val="28"/>
          <w:szCs w:val="28"/>
        </w:rPr>
        <w:t> ставится, если ученик выполнил все задания верно.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«4»</w:t>
      </w:r>
      <w:r w:rsidRPr="00C17428">
        <w:rPr>
          <w:color w:val="000000"/>
          <w:sz w:val="28"/>
          <w:szCs w:val="28"/>
        </w:rPr>
        <w:t> ставится, если ученик выполнил правильно не менее ¾ задания.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t>Оценка «3»</w:t>
      </w:r>
      <w:r w:rsidRPr="00C17428">
        <w:rPr>
          <w:color w:val="000000"/>
          <w:sz w:val="28"/>
          <w:szCs w:val="28"/>
        </w:rPr>
        <w:t> ставится за работу, в которой правильно выполнено не менее половины заданий.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b/>
          <w:bCs/>
          <w:color w:val="000000"/>
          <w:sz w:val="28"/>
          <w:szCs w:val="28"/>
          <w:u w:val="single"/>
        </w:rPr>
        <w:lastRenderedPageBreak/>
        <w:t>Оценка «2</w:t>
      </w:r>
      <w:r w:rsidRPr="00C17428">
        <w:rPr>
          <w:b/>
          <w:bCs/>
          <w:color w:val="000000"/>
          <w:sz w:val="28"/>
          <w:szCs w:val="28"/>
        </w:rPr>
        <w:t>»</w:t>
      </w:r>
      <w:r w:rsidRPr="00C17428">
        <w:rPr>
          <w:color w:val="000000"/>
          <w:sz w:val="28"/>
          <w:szCs w:val="28"/>
        </w:rPr>
        <w:t> ставится за работу, в которой не выполнено более половины заданий.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C17428">
        <w:rPr>
          <w:color w:val="000000"/>
          <w:sz w:val="28"/>
          <w:szCs w:val="28"/>
        </w:rPr>
        <w:t>Примечание. 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334F69" w:rsidRPr="00C17428" w:rsidRDefault="00334F69" w:rsidP="00334F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1145B7" w:rsidRPr="00C17428" w:rsidRDefault="001145B7">
      <w:pPr>
        <w:rPr>
          <w:sz w:val="28"/>
          <w:szCs w:val="28"/>
        </w:rPr>
      </w:pPr>
    </w:p>
    <w:sectPr w:rsidR="001145B7" w:rsidRPr="00C17428" w:rsidSect="00BE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2328"/>
    <w:multiLevelType w:val="multilevel"/>
    <w:tmpl w:val="F3C4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A41B0"/>
    <w:multiLevelType w:val="multilevel"/>
    <w:tmpl w:val="744CE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674D3A"/>
    <w:multiLevelType w:val="multilevel"/>
    <w:tmpl w:val="DD6C0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9C19B5"/>
    <w:multiLevelType w:val="multilevel"/>
    <w:tmpl w:val="E178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A34D7A"/>
    <w:multiLevelType w:val="multilevel"/>
    <w:tmpl w:val="186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B1E"/>
    <w:rsid w:val="00097751"/>
    <w:rsid w:val="001145B7"/>
    <w:rsid w:val="00334F69"/>
    <w:rsid w:val="00610B1E"/>
    <w:rsid w:val="009741A9"/>
    <w:rsid w:val="00BD2BC7"/>
    <w:rsid w:val="00BE6853"/>
    <w:rsid w:val="00C1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 Windows</cp:lastModifiedBy>
  <cp:revision>5</cp:revision>
  <dcterms:created xsi:type="dcterms:W3CDTF">2019-11-17T18:49:00Z</dcterms:created>
  <dcterms:modified xsi:type="dcterms:W3CDTF">2019-11-18T05:52:00Z</dcterms:modified>
</cp:coreProperties>
</file>