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15" w:rsidRDefault="00316B15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164485"/>
            <wp:effectExtent l="19050" t="0" r="3810" b="0"/>
            <wp:docPr id="1" name="Рисунок 1" descr="C:\Users\секретарь\Desktop\Новая папка\26. Положение о методическом объединении классных руков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26. Положение о методическом объединении классных руков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15" w:rsidRDefault="006369A2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6B15" w:rsidRDefault="00316B15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B15" w:rsidRDefault="00316B15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B15" w:rsidRDefault="00316B15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B15" w:rsidRDefault="00316B15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BAB" w:rsidRDefault="006369A2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17BA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-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A17BAB" w:rsidRDefault="006369A2" w:rsidP="00636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7BAB">
        <w:rPr>
          <w:rFonts w:ascii="Times New Roman" w:hAnsi="Times New Roman" w:cs="Times New Roman"/>
          <w:b/>
          <w:sz w:val="28"/>
          <w:szCs w:val="28"/>
        </w:rPr>
        <w:t>2.   Основные задачи методического объединения классных руководителей: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Повышение   теоретического,   научно-методического   уровня подготовки классных руководителей по вопросам психологии и педагогики воспитательной работы.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Обеспечение выполнения единых принципиальных подходов к воспитанию учащихся.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Вооружение классных руководителей современными воспитательными технологиями и знанием современных форм и методов работы.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Координирование планирования, организации и педагогического анализа воспитательных мероприятий в классных коллективах.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Изучение, обобщение и использование на практике передового педагогического опыта работы классных руководителей.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Содействие становлению и развитию системы воспитательной работы в классных коллективах.</w:t>
      </w:r>
    </w:p>
    <w:p w:rsidR="00A17BAB" w:rsidRDefault="006369A2" w:rsidP="00636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BAB">
        <w:rPr>
          <w:rFonts w:ascii="Times New Roman" w:hAnsi="Times New Roman" w:cs="Times New Roman"/>
          <w:b/>
          <w:sz w:val="28"/>
          <w:szCs w:val="28"/>
        </w:rPr>
        <w:t>3.  Функции методического объединения классных руководителей: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Организует коллективное планирование и коллективный анализ жизнедеятельности классных коллективов.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Координирует воспитательную деятельность классных руководителей и организует их взаимодействие.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Вырабатывает и регулярно корректирует принципы воспитания учащихся.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 Обсуждает социально-педагогические проблемы деятельности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Оценивает работу членов объединения, ходатайствует перед администрацией школы о поощрении лучших классных руководителей.</w:t>
      </w:r>
    </w:p>
    <w:p w:rsidR="00A17BAB" w:rsidRDefault="006369A2" w:rsidP="00636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BAB">
        <w:rPr>
          <w:rFonts w:ascii="Times New Roman" w:hAnsi="Times New Roman" w:cs="Times New Roman"/>
          <w:b/>
          <w:sz w:val="28"/>
          <w:szCs w:val="28"/>
        </w:rPr>
        <w:t>4. Методическое объединение классных руководителей ведет следующую документацию: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 xml:space="preserve">список членов методического объединения; 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 xml:space="preserve">годовой план работы методического объединения; 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 xml:space="preserve">протоколы заседаний методического объединения; 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программы деятельности;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lastRenderedPageBreak/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A17BAB" w:rsidRPr="006D73F8" w:rsidRDefault="00A17BAB" w:rsidP="006D73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 xml:space="preserve">материалы «методической копилки классного руководителя». </w:t>
      </w:r>
    </w:p>
    <w:p w:rsidR="00A17BAB" w:rsidRDefault="006369A2" w:rsidP="00636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7BAB">
        <w:rPr>
          <w:rFonts w:ascii="Times New Roman" w:hAnsi="Times New Roman" w:cs="Times New Roman"/>
          <w:b/>
          <w:sz w:val="28"/>
          <w:szCs w:val="28"/>
        </w:rPr>
        <w:t>5.  Структура   плана работы  методического   объединения  классных руководителей: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Краткий анализ социально-педагогической ситуации развития учащихся и анализ работы МО, проведенной в предыдущем учебном году.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Педагогические задачи объединения.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Календарный план работы методического объединения, в котором отражаются: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план заседаний МО;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график открытых мероприятий классов;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другая  работа по повышению научно-методического   уровня подготовки классных руководителей по вопросам психологии и педагогики воспитательной работы.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 Повышение профессионального мастерства классных руководителей: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работы над темами самообразования;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участие в курсах повышения квалификации;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подготовка творческих работ, выступлений, докладов на конференции; 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работа по аттестации педагогов.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 Изучение и обобщение педагогического опыта работы классных руководителей.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 Участие в тематическом и персональном контроле над воспитательным процессом.</w:t>
      </w:r>
    </w:p>
    <w:p w:rsidR="00A17BAB" w:rsidRDefault="006369A2" w:rsidP="006369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7BAB">
        <w:rPr>
          <w:rFonts w:ascii="Times New Roman" w:hAnsi="Times New Roman" w:cs="Times New Roman"/>
          <w:b/>
          <w:sz w:val="28"/>
          <w:szCs w:val="28"/>
        </w:rPr>
        <w:t>6. Функциональные обязанности руководителя методического объединения классных руководителей.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классных руководителей: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отвечает: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планирование, подготовку, проведение и анализ деятельности методического объединения; 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пополнение «методической копилки классного руководителя»; 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своевременное составление документации о работе объединения и проведенных мероприятиях;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совместно с заместителем директора по воспитательной работе  отвечает: </w:t>
      </w:r>
    </w:p>
    <w:p w:rsidR="00A17BAB" w:rsidRPr="006D73F8" w:rsidRDefault="00A17BAB" w:rsidP="006D73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за соблюдение принципов организации воспитательной работы;</w:t>
      </w:r>
    </w:p>
    <w:p w:rsidR="00A17BAB" w:rsidRPr="006D73F8" w:rsidRDefault="00A17BAB" w:rsidP="006D73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за выполнение классными руководителями их функциональных обязанностей;</w:t>
      </w:r>
    </w:p>
    <w:p w:rsidR="00A17BAB" w:rsidRPr="006D73F8" w:rsidRDefault="00A17BAB" w:rsidP="006D73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за   повышение  научно-методического  уровня   воспитательной работы;</w:t>
      </w:r>
    </w:p>
    <w:p w:rsidR="00A17BAB" w:rsidRPr="006D73F8" w:rsidRDefault="00A17BAB" w:rsidP="006D73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за совершенствование психолого-педагогической подготовки классных руководителей;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организует:</w:t>
      </w:r>
    </w:p>
    <w:p w:rsidR="00A17BAB" w:rsidRPr="006D73F8" w:rsidRDefault="00A17BAB" w:rsidP="006D73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lastRenderedPageBreak/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A17BAB" w:rsidRPr="006D73F8" w:rsidRDefault="00A17BAB" w:rsidP="006D73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открытые мероприятия, семинары, конференции, заседания методического объединения в других формах;</w:t>
      </w:r>
    </w:p>
    <w:p w:rsidR="00A17BAB" w:rsidRPr="006D73F8" w:rsidRDefault="00A17BAB" w:rsidP="006D73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A17BAB" w:rsidRPr="006D73F8" w:rsidRDefault="00A17BAB" w:rsidP="006D73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консультации по вопросам воспитательной работы классных руководителей;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координирует планирование, организацию и педагогический анализ воспитательных мероприятий в классных коллективах;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содействует становлению и развитию системы воспитательной работы в классных коллективах;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участие в подготовке и проведении аттестации классных руководителей;</w:t>
      </w:r>
    </w:p>
    <w:p w:rsidR="00A17BAB" w:rsidRDefault="00A17BAB" w:rsidP="006D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участвует в научно-исследовательской работе по воспитательной работе школы, совместно с заместителем директора по воспитательной работе организует исследовательские (творческие) группы педагогов и курирует их деятельность.</w:t>
      </w:r>
    </w:p>
    <w:p w:rsidR="00A17BAB" w:rsidRDefault="00A17BAB" w:rsidP="00A1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BAB" w:rsidRDefault="00A17BAB" w:rsidP="00A1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AB" w:rsidRDefault="00A17BAB" w:rsidP="00A1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BAB" w:rsidRDefault="00A17BAB" w:rsidP="00A1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AB" w:rsidRDefault="00A17BAB" w:rsidP="00A1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BAB" w:rsidRDefault="00A17BAB" w:rsidP="00A17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B3" w:rsidRDefault="00412CB3"/>
    <w:sectPr w:rsidR="00412CB3" w:rsidSect="00CF5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178D"/>
    <w:multiLevelType w:val="hybridMultilevel"/>
    <w:tmpl w:val="54A23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916ED9"/>
    <w:multiLevelType w:val="hybridMultilevel"/>
    <w:tmpl w:val="E206A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D230C2"/>
    <w:multiLevelType w:val="hybridMultilevel"/>
    <w:tmpl w:val="EC760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BAB"/>
    <w:rsid w:val="002B331A"/>
    <w:rsid w:val="00316B15"/>
    <w:rsid w:val="00412CB3"/>
    <w:rsid w:val="005341A1"/>
    <w:rsid w:val="006369A2"/>
    <w:rsid w:val="006D73F8"/>
    <w:rsid w:val="008A5FB4"/>
    <w:rsid w:val="009B560C"/>
    <w:rsid w:val="00A17BAB"/>
    <w:rsid w:val="00CF578E"/>
    <w:rsid w:val="00CF5CD4"/>
    <w:rsid w:val="00D9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4452</Characters>
  <Application>Microsoft Office Word</Application>
  <DocSecurity>0</DocSecurity>
  <Lines>37</Lines>
  <Paragraphs>10</Paragraphs>
  <ScaleCrop>false</ScaleCrop>
  <Company>МОУ СОШ№2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11</cp:revision>
  <dcterms:created xsi:type="dcterms:W3CDTF">2011-03-30T06:58:00Z</dcterms:created>
  <dcterms:modified xsi:type="dcterms:W3CDTF">2018-10-30T08:24:00Z</dcterms:modified>
</cp:coreProperties>
</file>