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D1" w:rsidRDefault="003F43D1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</w:rPr>
      </w:pPr>
    </w:p>
    <w:p w:rsidR="00D8341F" w:rsidRPr="003F43D1" w:rsidRDefault="000D623E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br/>
      </w:r>
      <w:proofErr w:type="gramStart"/>
      <w:r w:rsidRPr="003F43D1">
        <w:rPr>
          <w:rFonts w:ascii="Times New Roman" w:eastAsia="Times New Roman" w:hAnsi="Times New Roman" w:cs="Times New Roman"/>
          <w:sz w:val="24"/>
          <w:szCs w:val="24"/>
        </w:rPr>
        <w:t>Рассмотрено на</w:t>
      </w:r>
      <w:r w:rsidR="00D8341F" w:rsidRPr="003F43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</w:t>
      </w:r>
      <w:r w:rsidRPr="003F43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="00D8341F" w:rsidRPr="003F43D1">
        <w:rPr>
          <w:rFonts w:ascii="Times New Roman" w:eastAsia="Times New Roman" w:hAnsi="Times New Roman" w:cs="Times New Roman"/>
          <w:sz w:val="24"/>
          <w:szCs w:val="24"/>
        </w:rPr>
        <w:t> УТВЕРЖДЕНО</w:t>
      </w:r>
      <w:proofErr w:type="gramEnd"/>
    </w:p>
    <w:p w:rsidR="00D8341F" w:rsidRPr="003F43D1" w:rsidRDefault="003F43D1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D623E" w:rsidRPr="003F43D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8341F" w:rsidRPr="003F43D1"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="000D623E" w:rsidRPr="003F43D1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D8341F" w:rsidRPr="003F43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Директор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 xml:space="preserve"> МБОУ СОШ№2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3D1">
        <w:rPr>
          <w:rFonts w:ascii="Times New Roman" w:eastAsia="Times New Roman" w:hAnsi="Times New Roman" w:cs="Times New Roman"/>
          <w:sz w:val="24"/>
          <w:szCs w:val="24"/>
        </w:rPr>
        <w:t xml:space="preserve"> Протокол </w:t>
      </w:r>
      <w:r w:rsidR="000A67FC" w:rsidRPr="003F43D1">
        <w:rPr>
          <w:rFonts w:ascii="Times New Roman" w:eastAsia="Times New Roman" w:hAnsi="Times New Roman" w:cs="Times New Roman"/>
          <w:sz w:val="24"/>
          <w:szCs w:val="24"/>
        </w:rPr>
        <w:t>№1  от  29.08</w:t>
      </w:r>
      <w:r w:rsidRPr="003F43D1">
        <w:rPr>
          <w:rFonts w:ascii="Times New Roman" w:eastAsia="Times New Roman" w:hAnsi="Times New Roman" w:cs="Times New Roman"/>
          <w:sz w:val="24"/>
          <w:szCs w:val="24"/>
        </w:rPr>
        <w:t>.2013г                                          _______________Н.И.Денисенко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3D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                                  </w:t>
      </w:r>
      <w:r w:rsidR="003F43D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F4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7FC" w:rsidRPr="003F43D1">
        <w:rPr>
          <w:rFonts w:ascii="Times New Roman" w:eastAsia="Times New Roman" w:hAnsi="Times New Roman" w:cs="Times New Roman"/>
          <w:sz w:val="24"/>
          <w:szCs w:val="24"/>
        </w:rPr>
        <w:t xml:space="preserve">   Приказ № 18_ от  02</w:t>
      </w:r>
      <w:r w:rsidRPr="003F43D1">
        <w:rPr>
          <w:rFonts w:ascii="Times New Roman" w:eastAsia="Times New Roman" w:hAnsi="Times New Roman" w:cs="Times New Roman"/>
          <w:sz w:val="24"/>
          <w:szCs w:val="24"/>
        </w:rPr>
        <w:t>.09.2013г.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341F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43D1" w:rsidRDefault="003F43D1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3D1" w:rsidRDefault="003F43D1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3D1" w:rsidRPr="003F43D1" w:rsidRDefault="003F43D1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41F" w:rsidRPr="00FA1294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</w:rPr>
      </w:pPr>
      <w:r w:rsidRPr="00FA1294">
        <w:rPr>
          <w:rFonts w:ascii="Times New Roman" w:eastAsia="Times New Roman" w:hAnsi="Times New Roman" w:cs="Times New Roman"/>
        </w:rPr>
        <w:t> </w:t>
      </w:r>
    </w:p>
    <w:p w:rsidR="00D8341F" w:rsidRPr="003F43D1" w:rsidRDefault="00D8341F" w:rsidP="00D8341F">
      <w:pPr>
        <w:spacing w:before="21" w:after="2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8341F" w:rsidRPr="003F43D1" w:rsidRDefault="00D8341F" w:rsidP="00D8341F">
      <w:pPr>
        <w:spacing w:before="21" w:after="2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форме, периодичности и порядке </w:t>
      </w:r>
      <w:proofErr w:type="gramStart"/>
      <w:r w:rsidRPr="003F43D1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текущего</w:t>
      </w:r>
      <w:proofErr w:type="gramEnd"/>
    </w:p>
    <w:p w:rsidR="00D8341F" w:rsidRPr="003F43D1" w:rsidRDefault="00D8341F" w:rsidP="00D8341F">
      <w:pPr>
        <w:spacing w:before="21" w:after="2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успеваемости и промежуточной аттестации  учащихся</w:t>
      </w:r>
    </w:p>
    <w:p w:rsidR="00D8341F" w:rsidRPr="003F43D1" w:rsidRDefault="00D8341F" w:rsidP="00D8341F">
      <w:pPr>
        <w:spacing w:before="21" w:after="2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  «Средняя общеобразовательная школа №2» с</w:t>
      </w:r>
      <w:proofErr w:type="gramStart"/>
      <w:r w:rsidRPr="003F43D1">
        <w:rPr>
          <w:rFonts w:ascii="Times New Roman" w:eastAsia="Times New Roman" w:hAnsi="Times New Roman" w:cs="Times New Roman"/>
          <w:b/>
          <w:bCs/>
          <w:sz w:val="28"/>
          <w:szCs w:val="28"/>
        </w:rPr>
        <w:t>.Д</w:t>
      </w:r>
      <w:proofErr w:type="gramEnd"/>
      <w:r w:rsidRPr="003F43D1">
        <w:rPr>
          <w:rFonts w:ascii="Times New Roman" w:eastAsia="Times New Roman" w:hAnsi="Times New Roman" w:cs="Times New Roman"/>
          <w:b/>
          <w:bCs/>
          <w:sz w:val="28"/>
          <w:szCs w:val="28"/>
        </w:rPr>
        <w:t>ивное</w:t>
      </w:r>
    </w:p>
    <w:p w:rsidR="00D8341F" w:rsidRPr="003F43D1" w:rsidRDefault="00D8341F" w:rsidP="00D8341F">
      <w:pPr>
        <w:spacing w:before="21" w:after="2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41F" w:rsidRPr="00FA1294" w:rsidRDefault="00D8341F" w:rsidP="00D8341F">
      <w:pPr>
        <w:spacing w:before="21" w:after="21" w:line="240" w:lineRule="auto"/>
        <w:jc w:val="center"/>
        <w:rPr>
          <w:rFonts w:ascii="Times New Roman" w:eastAsia="Times New Roman" w:hAnsi="Times New Roman" w:cs="Times New Roman"/>
        </w:rPr>
      </w:pP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1.1. Настоящее положение  разработано в соответствии с Федеральным законом "Об образовании  в Российской Федерации" (ст. 58),  Уставом школы и регламентирует форму, периодичность и порядок текущего контроля успеваемости и промежуточной аттестации  учащихся Муниципального бюджетного общеобразовательного учреждения «Средняя общеобразовательная  школа №2»  (далее - Школа).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1.2. Положение принимается  педагогическим советом и утверждается директором школы.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Учащиеся подлежат текущему контролю и промежуточной аттестации только по предметам, включенным в учебный план класса, в котором они обучаются.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 инструкциями.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1.3. Целью аттестации является: 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-  установление фактического уровня теоретических знаний и понимания  учащимися  по предметам обязательного компонента учебного плана, их практических умений и навыков;</w:t>
      </w:r>
    </w:p>
    <w:p w:rsidR="00D8341F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-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соотнесение этого уровня с требованиями образовательного стандарта  во всех классах;</w:t>
      </w:r>
    </w:p>
    <w:p w:rsidR="00D8341F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-</w:t>
      </w:r>
      <w:proofErr w:type="gramStart"/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учебных программ и календарно-тематического графика изучения учебных предметов;</w:t>
      </w:r>
    </w:p>
    <w:p w:rsidR="00D8341F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lastRenderedPageBreak/>
        <w:t> -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социальной защиты учащихся,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достоинства.</w:t>
      </w:r>
    </w:p>
    <w:p w:rsidR="00D8341F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br/>
      </w:r>
      <w:r w:rsidR="00D8341F" w:rsidRPr="003F43D1">
        <w:rPr>
          <w:rFonts w:ascii="Times New Roman" w:eastAsia="Times New Roman" w:hAnsi="Times New Roman" w:cs="Times New Roman"/>
          <w:b/>
          <w:sz w:val="28"/>
          <w:szCs w:val="28"/>
        </w:rPr>
        <w:t> 2. Текущий контроль знаний  учащихся.</w:t>
      </w:r>
    </w:p>
    <w:p w:rsidR="000E643C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2.1  Цели текущего контроля: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- определение степени освоения образовательной программы, её разделов и тем для перехода к изучению нового учебного материала;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- корректировка рабочей программы по предмету в зависимости от качества освоения изученного материала.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2.2.  Текущий контроль осуществляется во 2 - 11 классах по всем предметам учебного плана и предусматривает пятибалльное оценивание уровня знаний, умений и навыков учащихся на учебных занятиях. В 1 классе  балльное оценивание знаний учащихся не проводится.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 2.3 Текущий контроль учащихся, временно находящихся в санаторных школах, реабилитационных общеобразовательных учреждениях,  осуществляется в этих учебных заведениях и учитывается при выставлении четвертной (полугодовой) оценки.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2.4.Текущие оценки ежедневно заносятся в классный журнал и в дневники учащихся.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2.5. Виды и формы текущего контроля:</w:t>
      </w:r>
    </w:p>
    <w:p w:rsidR="00D8341F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43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 устные (устный ответ на поставленный вопрос, развернутый ответ по заданной теме, устное сообщение по избранной теме, декламация стихов, чтение текста и др.);</w:t>
      </w:r>
      <w:proofErr w:type="gramEnd"/>
    </w:p>
    <w:p w:rsidR="00D8341F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43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 письменные (письменное выполнение тренировочных упражнений, лабораторных, практических работ, написание диктанта, изложения, сочинения, выполнение самостоятельной работы, письменной проверочной работы, контрольной работы, тестов и др.);</w:t>
      </w:r>
      <w:proofErr w:type="gramEnd"/>
    </w:p>
    <w:p w:rsidR="00D8341F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 выполнение заданий с использованием ИКТ (компьютерное тестирование, 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 тестирование с использованием Интернет-ресурсов или электронных учебников, выполнение интерактивных заданий).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2.6. Периодичность осуществления текущего контроля определяется учителем в соответствии с учебной программой предметов, курсов, дисциплин.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Отметка за устный ответ выставляется в ходе урока и заносится в классный журнал и дневник учащегося. Отметка за письменную работу заносится учителем в классный журнал в течение недели.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Не допускается выставление неудовлетворительных отметок учащимся сразу после пропуска занятий по уважительной причине.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2.7.  При выставлении неудовлетворительной отметки учащемуся, учитель-предметник должен запланировать повторный опрос данного учащегося  на следующих уроках с выставлением оценки.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lastRenderedPageBreak/>
        <w:t>2.8. Учащимся 2 - 9 классов оценки выставляются по итогам каждой четверти, годовая (итоговая) оценка выставляется с учетом четвертных оценок. Учащимся 10-11 классов оценки выставляются по итогам полугодия (</w:t>
      </w:r>
      <w:proofErr w:type="gramStart"/>
      <w:r w:rsidRPr="003F43D1">
        <w:rPr>
          <w:rFonts w:ascii="Times New Roman" w:eastAsia="Times New Roman" w:hAnsi="Times New Roman" w:cs="Times New Roman"/>
          <w:sz w:val="28"/>
          <w:szCs w:val="28"/>
        </w:rPr>
        <w:t>годовая</w:t>
      </w:r>
      <w:proofErr w:type="gramEnd"/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 – по итогам полугодий).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2.9. В со</w:t>
      </w:r>
      <w:r w:rsidR="000E643C" w:rsidRPr="003F43D1">
        <w:rPr>
          <w:rFonts w:ascii="Times New Roman" w:eastAsia="Times New Roman" w:hAnsi="Times New Roman" w:cs="Times New Roman"/>
          <w:sz w:val="28"/>
          <w:szCs w:val="28"/>
        </w:rPr>
        <w:t>ответствии с ФГОС НОО</w:t>
      </w:r>
      <w:r w:rsidRPr="003F43D1">
        <w:rPr>
          <w:rFonts w:ascii="Times New Roman" w:eastAsia="Times New Roman" w:hAnsi="Times New Roman" w:cs="Times New Roman"/>
          <w:sz w:val="28"/>
          <w:szCs w:val="28"/>
        </w:rPr>
        <w:t>  итоговая оценка выпускника н</w:t>
      </w:r>
      <w:r w:rsidR="000E643C" w:rsidRPr="003F43D1">
        <w:rPr>
          <w:rFonts w:ascii="Times New Roman" w:eastAsia="Times New Roman" w:hAnsi="Times New Roman" w:cs="Times New Roman"/>
          <w:sz w:val="28"/>
          <w:szCs w:val="28"/>
        </w:rPr>
        <w:t xml:space="preserve">а уровне начального </w:t>
      </w:r>
      <w:r w:rsidRPr="003F43D1">
        <w:rPr>
          <w:rFonts w:ascii="Times New Roman" w:eastAsia="Times New Roman" w:hAnsi="Times New Roman" w:cs="Times New Roman"/>
          <w:sz w:val="28"/>
          <w:szCs w:val="28"/>
        </w:rPr>
        <w:t>общего образования формируется на основе накопленной оценки, зафиксированной в Портфеле достижений, по всем учебным предметам и оценок за выполнение, как минимум, трех (четырех) итоговых работ (по русскому языку, математике и комплексной работы на межпредметной  основе).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b/>
          <w:sz w:val="28"/>
          <w:szCs w:val="28"/>
        </w:rPr>
        <w:t> 3. Промежуточная аттестация   учащихся.</w:t>
      </w:r>
    </w:p>
    <w:p w:rsidR="000E643C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3.1.  Целями  промежуточной аттестации  учащихся являются: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- установление фактического уровня теоретических знаний по предметам обязательного    компонента учебного плана, их практических умений и навыков; соотнесение этого  уровня с требованиями образовательного стандарта в переводных  классах;</w:t>
      </w:r>
    </w:p>
    <w:p w:rsidR="000E643C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-оценка уровня достижения предметных и метапредметных результатов освоения основной образовательной программы начального общего образования в классах, реализующих ФГОС НОО;</w:t>
      </w:r>
    </w:p>
    <w:p w:rsidR="000E643C" w:rsidRPr="003F43D1" w:rsidRDefault="000E643C" w:rsidP="000E643C">
      <w:pPr>
        <w:spacing w:before="21" w:after="2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 - повышение  ответственности школы  за результаты образовательного процесса,  </w:t>
      </w:r>
      <w:proofErr w:type="gramStart"/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объективную</w:t>
      </w:r>
      <w:proofErr w:type="gramEnd"/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8341F" w:rsidRPr="003F43D1" w:rsidRDefault="000E643C" w:rsidP="000E643C">
      <w:pPr>
        <w:spacing w:before="21" w:after="2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оценку усвоения  учащимися  образовательных программ каждого года обучения.</w:t>
      </w:r>
    </w:p>
    <w:p w:rsidR="000E643C" w:rsidRPr="003F43D1" w:rsidRDefault="00D8341F" w:rsidP="00D8341F">
      <w:pPr>
        <w:spacing w:before="21" w:after="2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3.2 .Промежуточная аттестация учащихся  проводится в форме итогового контроля </w:t>
      </w:r>
      <w:proofErr w:type="gramStart"/>
      <w:r w:rsidRPr="003F43D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 переводных </w:t>
      </w:r>
    </w:p>
    <w:p w:rsidR="00D8341F" w:rsidRPr="003F43D1" w:rsidRDefault="000E643C" w:rsidP="00D8341F">
      <w:pPr>
        <w:spacing w:before="21" w:after="2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классах</w:t>
      </w:r>
      <w:proofErr w:type="gramEnd"/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 xml:space="preserve"> всех уровней  образования.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3.3.Перечень предметов, количество  и форма проведения промежуточной аттестации  определяется  на заседании педагогического  совета школы и утверждается приказом директора школы. 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3.4.Промежуточная аттестация  в переводных классах может проводиться в следующих формах: итоговая контрольная работа, переводные письменные и устные экзамены,   тестирование,  защита проектов.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3.5.При устной аттестации (экзаменах) учащийся отвечает на вопросы, сформулированные в билетах, выполняет практическое задание (разбор предложения, решение задачи, выполнение лабораторной работы, демонстрация опыта, составление краткой речи по предложенной теме и т.д.).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3.6. В соответствии с требованиями ФГОС НОО   форма промежуточной итоговой  аттестации метапредметных результатов уча</w:t>
      </w:r>
      <w:r w:rsidR="000E643C" w:rsidRPr="003F43D1">
        <w:rPr>
          <w:rFonts w:ascii="Times New Roman" w:eastAsia="Times New Roman" w:hAnsi="Times New Roman" w:cs="Times New Roman"/>
          <w:sz w:val="28"/>
          <w:szCs w:val="28"/>
        </w:rPr>
        <w:t>щихся начальной</w:t>
      </w:r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 – комплексная работа на межпредметной основе.  Цель комплексной    работы -  оценка способности учащегося  решать учебные и практические задачи на основе сформированности предметных знаний и умений, а также </w:t>
      </w:r>
      <w:r w:rsidRPr="003F43D1">
        <w:rPr>
          <w:rFonts w:ascii="Times New Roman" w:eastAsia="Times New Roman" w:hAnsi="Times New Roman" w:cs="Times New Roman"/>
          <w:sz w:val="28"/>
          <w:szCs w:val="28"/>
        </w:rPr>
        <w:lastRenderedPageBreak/>
        <w:t>универсальных учебных действий.   Оценка предметных результатов осуществляется в ходе выполнения стандартизированных итоговых  проверочных  работ по математике  и русскому языку.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3.7.1. Главным средством  накопления  информации об  образовательных результатах учащихся, перешедших на  </w:t>
      </w:r>
      <w:r w:rsidR="000E643C" w:rsidRPr="003F43D1">
        <w:rPr>
          <w:rFonts w:ascii="Times New Roman" w:eastAsia="Times New Roman" w:hAnsi="Times New Roman" w:cs="Times New Roman"/>
          <w:sz w:val="28"/>
          <w:szCs w:val="28"/>
        </w:rPr>
        <w:t>ФГОС НОО</w:t>
      </w:r>
      <w:r w:rsidRPr="003F43D1">
        <w:rPr>
          <w:rFonts w:ascii="Times New Roman" w:eastAsia="Times New Roman" w:hAnsi="Times New Roman" w:cs="Times New Roman"/>
          <w:sz w:val="28"/>
          <w:szCs w:val="28"/>
        </w:rPr>
        <w:t>,   является «Портфель достижений». Итоговая  оценка </w:t>
      </w:r>
      <w:r w:rsidR="000E643C" w:rsidRPr="003F43D1">
        <w:rPr>
          <w:rFonts w:ascii="Times New Roman" w:eastAsia="Times New Roman" w:hAnsi="Times New Roman" w:cs="Times New Roman"/>
          <w:sz w:val="28"/>
          <w:szCs w:val="28"/>
        </w:rPr>
        <w:t>  за начальную</w:t>
      </w:r>
      <w:r w:rsidR="001B2FF8" w:rsidRPr="003F43D1">
        <w:rPr>
          <w:rFonts w:ascii="Times New Roman" w:eastAsia="Times New Roman" w:hAnsi="Times New Roman" w:cs="Times New Roman"/>
          <w:sz w:val="28"/>
          <w:szCs w:val="28"/>
        </w:rPr>
        <w:t xml:space="preserve"> школу</w:t>
      </w:r>
      <w:r w:rsidRPr="003F43D1">
        <w:rPr>
          <w:rFonts w:ascii="Times New Roman" w:eastAsia="Times New Roman" w:hAnsi="Times New Roman" w:cs="Times New Roman"/>
          <w:sz w:val="28"/>
          <w:szCs w:val="28"/>
        </w:rPr>
        <w:t>, решение о переходе на следующий  уровень образования принимается на основе годовых предметных,  метапредметных, личностных, учебных, и внеучебных результатов, накопленных в « Портфеле  достижений»   за  годы   обучения.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3.7.2. Обязательными составляющими системы накопленной оценки являются материалы   стартовой диагностики,  тематических и итоговых проверочных работ по всем учебным   предметам,  творческих работ, включая учебные исследования и учебные проекты.  Решение о достижении или недостижении планируемых результатов  учебного материала принимается на основе результатов выполнения заданий базового уровня. В период введения Стандарта критерий достижения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0E643C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b/>
          <w:sz w:val="28"/>
          <w:szCs w:val="28"/>
        </w:rPr>
        <w:t>  4. Порядок проведения  промежуточной  аттестации</w:t>
      </w:r>
      <w:r w:rsidRPr="003F43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4.1. От промежуточной  итоговой аттестации  во 2-8-х, 10-х классах учащиеся освобождаются: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  - по состоянию здоровья на основании заключения лечебного учреждения, а также учащиеся, обучающиеся индивидуально на дому при условии, что они успевают по всем предметам;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- учащиеся на основании решения педагогического совета школы за отличные успехи в изучении предметов.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4.2.Учащиеся, заболевшие в период проведения промежуточной аттестации, переводятся в следующий класс условно.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4.3. К промежуточной  аттестации  решением педсовета допускаются все учащиеся, освоившие основную образовательную программу, а также учащиеся, имеющие неудовлетворительные отметки по предмету (предметам) с обязательной сдачей данного предмета (предметов).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4.4. Промежуточная аттестация осуществляется по расписанию, утверждаемому директором школы.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4.5. Промежуточную аттестацию  проводит учитель, преподающий в данном классе,  в присутствии одного ассистента из числа учителей того же цикла предметов. Состав предметных аттестационных комиссий утверждается приказом директора школы.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4.6. Тексты контрольных работ,  тесты, тематика рефератов разрабатываются    в соответствии с   </w:t>
      </w:r>
      <w:r w:rsidR="000E643C" w:rsidRPr="003F43D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</w:t>
      </w:r>
      <w:r w:rsidRPr="003F43D1"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стандартами,  проходят экспертизу на заседании    школьных    методических объединений, утверждаются  приказом директора школы.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 4.7. Экзаменационные билеты и практические задания к ним готовит  учитель, содержание соответствует стандарту. Билеты проходят  экспертизу  на заседании школьных  методических объединений и  утверждаются  директором  школы.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4.8. В аттестационный материал по русскому языку, литературе, математике, географии, физике, химии, геометрии и другим учебным предметам включаются  теоретические вопросы и практические задания.  По  каждому заданию практической части билетов представляются краткий алгоритм его выполнения и полная формулировка ответа.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 4.9. Критерии отметок за письменный или устный экзамен в ходе  промежуточной  аттестации   утверждаются с экзаменационными   материалами  и находятся   в пакете.</w:t>
      </w:r>
    </w:p>
    <w:p w:rsidR="00D8341F" w:rsidRPr="003F43D1" w:rsidRDefault="000E643C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 4.10.  Учащиеся, имеющие по итогам учебного года академическую задолженность по одному или нескольким учебным предметам, курсам, дисциплинам   переводятся в следующий класс условно.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Учащиеся  вправе пройти повторную промежуточную аттестацию не более двух раз  по окончании </w:t>
      </w:r>
      <w:r w:rsidRPr="003F43D1">
        <w:rPr>
          <w:rFonts w:ascii="Times New Roman" w:eastAsia="Times New Roman" w:hAnsi="Times New Roman" w:cs="Times New Roman"/>
          <w:sz w:val="28"/>
          <w:szCs w:val="28"/>
          <w:lang w:val="en-US"/>
        </w:rPr>
        <w:t>I </w:t>
      </w:r>
      <w:r w:rsidR="000E643C" w:rsidRPr="003F43D1">
        <w:rPr>
          <w:rFonts w:ascii="Times New Roman" w:eastAsia="Times New Roman" w:hAnsi="Times New Roman" w:cs="Times New Roman"/>
          <w:sz w:val="28"/>
          <w:szCs w:val="28"/>
        </w:rPr>
        <w:t>четверти.</w:t>
      </w:r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промежуточной аттестации во второй раз в школе приказом директора создается комиссия.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4.11 Учащиеся школы по образовательным программам начального общего, основного общего и среднего общего образования,  не ликвидировавшие в установленные сроки академической задолженности, по усмотрению родителей (законных представителей) оставляются на повторное обучение по адаптированным образовательным программам  в соответствии с рекомендациями психолого – </w:t>
      </w:r>
      <w:proofErr w:type="gramStart"/>
      <w:r w:rsidRPr="003F43D1">
        <w:rPr>
          <w:rFonts w:ascii="Times New Roman" w:eastAsia="Times New Roman" w:hAnsi="Times New Roman" w:cs="Times New Roman"/>
          <w:sz w:val="28"/>
          <w:szCs w:val="28"/>
        </w:rPr>
        <w:t>медико – педагогической</w:t>
      </w:r>
      <w:proofErr w:type="gramEnd"/>
      <w:r w:rsidRPr="003F43D1">
        <w:rPr>
          <w:rFonts w:ascii="Times New Roman" w:eastAsia="Times New Roman" w:hAnsi="Times New Roman" w:cs="Times New Roman"/>
          <w:sz w:val="28"/>
          <w:szCs w:val="28"/>
        </w:rPr>
        <w:t>  комиссии либо на обучение по индивидуальному учебному плану.</w:t>
      </w:r>
    </w:p>
    <w:p w:rsidR="00D8341F" w:rsidRPr="003F43D1" w:rsidRDefault="00CB4F52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4.12. Отметки экзаменационной комиссии выставляются в протоколе экзамена: устного — в день его проведения;  письменного — до начала следующего экзамена. Экзаменационные и итоговые отметки выставляются в классный журнал.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4.13. Учащиеся, а также их родители (законные представители) вправе ознакомиться с письменной работой по промежуточной аттестации и в случае несогласия с результатами промежуточной аттестации или с итоговой отметкой по учебному предмету обратиться в установленном порядке в комиссию по регулированию споров между участниками образовательных отношений.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4.14. Учащиеся на уровнях начального общего,  основного общего, среднего общего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4.15. На основании решения педагогического совета  директор издает приказ о переводе учащихся в следующий класс.</w:t>
      </w:r>
    </w:p>
    <w:p w:rsidR="00D8341F" w:rsidRPr="003F43D1" w:rsidRDefault="00D8341F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lastRenderedPageBreak/>
        <w:t>4.16. Учащиеся по образовательным программам начального общего, основного общего и среднего общего образования, получающие образование  в форме семейного образования, проходившие промежуточную аттестацию в школе (по договору), не ликвидировавшие в установленные сроки академической задолженности, продолжают получать образование в школе.</w:t>
      </w:r>
    </w:p>
    <w:p w:rsidR="00D8341F" w:rsidRPr="003F43D1" w:rsidRDefault="00CB4F52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341F" w:rsidRPr="003F43D1">
        <w:rPr>
          <w:rFonts w:ascii="Times New Roman" w:eastAsia="Times New Roman" w:hAnsi="Times New Roman" w:cs="Times New Roman"/>
          <w:sz w:val="28"/>
          <w:szCs w:val="28"/>
        </w:rPr>
        <w:t>4.17. Информация о проведении промежуточной аттестации (предметы, форма, сроки, порядок проведения) доводится до учащихся, их родителей (законных представителей) по окончании третьей четверти.</w:t>
      </w:r>
    </w:p>
    <w:p w:rsidR="00CB4F52" w:rsidRPr="003F43D1" w:rsidRDefault="00CB4F52" w:rsidP="00D8341F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4.18. Не допускается взимание платы с </w:t>
      </w:r>
      <w:proofErr w:type="gramStart"/>
      <w:r w:rsidRPr="003F43D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F43D1">
        <w:rPr>
          <w:rFonts w:ascii="Times New Roman" w:eastAsia="Times New Roman" w:hAnsi="Times New Roman" w:cs="Times New Roman"/>
          <w:sz w:val="28"/>
          <w:szCs w:val="28"/>
        </w:rPr>
        <w:t xml:space="preserve"> за прохождение промежуточной аттестации.</w:t>
      </w:r>
    </w:p>
    <w:p w:rsidR="002850D0" w:rsidRPr="003F43D1" w:rsidRDefault="002850D0" w:rsidP="00D834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50D0" w:rsidRPr="003F43D1" w:rsidSect="00CD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41F"/>
    <w:rsid w:val="000A67FC"/>
    <w:rsid w:val="000D623E"/>
    <w:rsid w:val="000E643C"/>
    <w:rsid w:val="00123648"/>
    <w:rsid w:val="001B2FF8"/>
    <w:rsid w:val="002850D0"/>
    <w:rsid w:val="003F43D1"/>
    <w:rsid w:val="00CB44F1"/>
    <w:rsid w:val="00CB4F52"/>
    <w:rsid w:val="00CD72BA"/>
    <w:rsid w:val="00D8341F"/>
    <w:rsid w:val="00DB050F"/>
    <w:rsid w:val="00F97B25"/>
    <w:rsid w:val="00FA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Секретарь-1</cp:lastModifiedBy>
  <cp:revision>10</cp:revision>
  <cp:lastPrinted>2014-04-14T10:25:00Z</cp:lastPrinted>
  <dcterms:created xsi:type="dcterms:W3CDTF">2014-04-06T15:44:00Z</dcterms:created>
  <dcterms:modified xsi:type="dcterms:W3CDTF">2014-04-14T10:26:00Z</dcterms:modified>
</cp:coreProperties>
</file>