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FB" w:rsidRDefault="001740EE" w:rsidP="00D232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480175" cy="8907266"/>
            <wp:effectExtent l="19050" t="0" r="0" b="0"/>
            <wp:docPr id="2" name="Рисунок 1" descr="C:\Users\секретарь\Desktop\Новая папка\12. Положение об элективных учебных предметах в МБОУ СОШ №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12. Положение об элективных учебных предметах в МБОУ СОШ №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FB" w:rsidRDefault="00D232FB" w:rsidP="00D232FB">
      <w:pPr>
        <w:jc w:val="center"/>
        <w:rPr>
          <w:rFonts w:ascii="Times New Roman" w:hAnsi="Times New Roman" w:cs="Times New Roman"/>
          <w:b/>
        </w:rPr>
      </w:pPr>
    </w:p>
    <w:p w:rsidR="00D232FB" w:rsidRPr="00D232FB" w:rsidRDefault="00D232FB" w:rsidP="00D23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D232FB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Общие положения.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32FB" w:rsidRPr="00D232FB" w:rsidRDefault="00D232FB" w:rsidP="00D232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232FB">
        <w:rPr>
          <w:sz w:val="28"/>
          <w:szCs w:val="28"/>
        </w:rPr>
        <w:t>1.1.</w:t>
      </w:r>
      <w:r w:rsidRPr="00D232FB">
        <w:rPr>
          <w:sz w:val="28"/>
          <w:szCs w:val="28"/>
          <w:lang w:val="en-US"/>
        </w:rPr>
        <w:t> </w:t>
      </w:r>
      <w:proofErr w:type="gramStart"/>
      <w:r w:rsidRPr="00D232FB">
        <w:rPr>
          <w:rFonts w:ascii="Times New Roman CYR" w:hAnsi="Times New Roman CYR" w:cs="Times New Roman CYR"/>
          <w:sz w:val="28"/>
          <w:szCs w:val="28"/>
        </w:rPr>
        <w:t xml:space="preserve">Настоящее Положение разработано в соответствии с Федеральным  законом №273- ФЗ </w:t>
      </w:r>
      <w:r w:rsidRPr="00D232FB">
        <w:rPr>
          <w:sz w:val="28"/>
          <w:szCs w:val="28"/>
        </w:rPr>
        <w:t>«</w:t>
      </w:r>
      <w:r w:rsidRPr="00D232FB">
        <w:rPr>
          <w:rFonts w:ascii="Times New Roman CYR" w:hAnsi="Times New Roman CYR" w:cs="Times New Roman CYR"/>
          <w:sz w:val="28"/>
          <w:szCs w:val="28"/>
        </w:rPr>
        <w:t>Об образовании  в Российской Федерации</w:t>
      </w:r>
      <w:r w:rsidRPr="00D232FB">
        <w:rPr>
          <w:sz w:val="28"/>
          <w:szCs w:val="28"/>
        </w:rPr>
        <w:t xml:space="preserve">» от 29.декабря 2012г., </w:t>
      </w:r>
      <w:r w:rsidRPr="00D232FB">
        <w:rPr>
          <w:rFonts w:ascii="Times New Roman CYR" w:hAnsi="Times New Roman CYR" w:cs="Times New Roman CYR"/>
          <w:sz w:val="28"/>
          <w:szCs w:val="28"/>
        </w:rPr>
        <w:t>Концепцией профильного обучения на старшей ступени общего образования (утвержденная Приказом Минобразования России № 2783 от 18.07.2002 г.), Федеральным базисным учебным планом для образовательных учреждений Российской Федерации, реализующих программы общего образования (утвержденный Приказом Минобразования России №1312 от 09.03.2004 г.)</w:t>
      </w:r>
      <w:proofErr w:type="gramEnd"/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1.2.</w:t>
      </w:r>
      <w:r w:rsidRPr="00D232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32FB">
        <w:rPr>
          <w:rFonts w:ascii="Times New Roman" w:hAnsi="Times New Roman" w:cs="Times New Roman"/>
          <w:sz w:val="28"/>
          <w:szCs w:val="28"/>
        </w:rPr>
        <w:t>Элективные  предметы – обязательные учебные предметы по выбору учащихся, которые  реализуются в школе за счет времени, отводимого на компонент образовательного учреждения.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1.3.</w:t>
      </w:r>
      <w:r w:rsidRPr="00D232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32FB">
        <w:rPr>
          <w:rFonts w:ascii="Times New Roman" w:hAnsi="Times New Roman" w:cs="Times New Roman"/>
          <w:sz w:val="28"/>
          <w:szCs w:val="28"/>
        </w:rPr>
        <w:t xml:space="preserve">Элективные предметы </w:t>
      </w:r>
      <w:proofErr w:type="gramStart"/>
      <w:r w:rsidRPr="00D232FB">
        <w:rPr>
          <w:rFonts w:ascii="Times New Roman" w:hAnsi="Times New Roman" w:cs="Times New Roman"/>
          <w:sz w:val="28"/>
          <w:szCs w:val="28"/>
        </w:rPr>
        <w:t>являются обязательными на уровне среднего общего образования и выполняют</w:t>
      </w:r>
      <w:proofErr w:type="gramEnd"/>
      <w:r w:rsidRPr="00D232FB">
        <w:rPr>
          <w:rFonts w:ascii="Times New Roman" w:hAnsi="Times New Roman" w:cs="Times New Roman"/>
          <w:sz w:val="28"/>
          <w:szCs w:val="28"/>
        </w:rPr>
        <w:t>, согласно учебному плану, следующие  основные функции:</w:t>
      </w:r>
    </w:p>
    <w:p w:rsidR="00D232FB" w:rsidRPr="00D232FB" w:rsidRDefault="00D232FB" w:rsidP="00D232F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232FB">
        <w:rPr>
          <w:rFonts w:ascii="Times New Roman CYR" w:hAnsi="Times New Roman CYR" w:cs="Times New Roman CYR"/>
          <w:sz w:val="28"/>
          <w:szCs w:val="28"/>
        </w:rPr>
        <w:t>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D232FB" w:rsidRPr="00D232FB" w:rsidRDefault="00D232FB" w:rsidP="00D232F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232FB">
        <w:rPr>
          <w:rFonts w:ascii="Times New Roman CYR" w:hAnsi="Times New Roman CYR" w:cs="Times New Roman CYR"/>
          <w:sz w:val="28"/>
          <w:szCs w:val="28"/>
        </w:rPr>
        <w:t>способствуют удовлетворению познавательных интересов в различных областях деятельности</w:t>
      </w:r>
      <w:proofErr w:type="gramStart"/>
      <w:r w:rsidRPr="00D232FB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D232FB" w:rsidRPr="00D232FB" w:rsidRDefault="00D232FB" w:rsidP="00D232F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232FB">
        <w:rPr>
          <w:rFonts w:ascii="Times New Roman CYR" w:hAnsi="Times New Roman CYR" w:cs="Times New Roman CYR"/>
          <w:sz w:val="28"/>
          <w:szCs w:val="28"/>
        </w:rPr>
        <w:t>ориентируют  на индивидуализацию обучения и социализацию учащихся, на подготовку к сознательному и ответственному выбору будущей профессиональной деятельности.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232FB">
        <w:rPr>
          <w:sz w:val="28"/>
          <w:szCs w:val="28"/>
        </w:rPr>
        <w:t>1.4.</w:t>
      </w:r>
      <w:r w:rsidRPr="00D232FB">
        <w:rPr>
          <w:sz w:val="28"/>
          <w:szCs w:val="28"/>
          <w:lang w:val="en-US"/>
        </w:rPr>
        <w:t> </w:t>
      </w:r>
      <w:r w:rsidRPr="00D232FB">
        <w:rPr>
          <w:rFonts w:ascii="Times New Roman CYR" w:hAnsi="Times New Roman CYR" w:cs="Times New Roman CYR"/>
          <w:sz w:val="28"/>
          <w:szCs w:val="28"/>
        </w:rPr>
        <w:t xml:space="preserve">Элективные  предметы направлены на формирование </w:t>
      </w:r>
      <w:proofErr w:type="spellStart"/>
      <w:r w:rsidRPr="00D232FB">
        <w:rPr>
          <w:rFonts w:ascii="Times New Roman CYR" w:hAnsi="Times New Roman CYR" w:cs="Times New Roman CYR"/>
          <w:sz w:val="28"/>
          <w:szCs w:val="28"/>
        </w:rPr>
        <w:t>общеучебных</w:t>
      </w:r>
      <w:proofErr w:type="spellEnd"/>
      <w:r w:rsidRPr="00D232FB">
        <w:rPr>
          <w:rFonts w:ascii="Times New Roman CYR" w:hAnsi="Times New Roman CYR" w:cs="Times New Roman CYR"/>
          <w:sz w:val="28"/>
          <w:szCs w:val="28"/>
        </w:rPr>
        <w:t xml:space="preserve"> умений, навыков и способов деятельности, необходимых для </w:t>
      </w:r>
      <w:proofErr w:type="gramStart"/>
      <w:r w:rsidRPr="00D232FB">
        <w:rPr>
          <w:rFonts w:ascii="Times New Roman CYR" w:hAnsi="Times New Roman CYR" w:cs="Times New Roman CYR"/>
          <w:sz w:val="28"/>
          <w:szCs w:val="28"/>
        </w:rPr>
        <w:t>непрерывного</w:t>
      </w:r>
      <w:proofErr w:type="gramEnd"/>
      <w:r w:rsidRPr="00D232FB">
        <w:rPr>
          <w:rFonts w:ascii="Times New Roman CYR" w:hAnsi="Times New Roman CYR" w:cs="Times New Roman CYR"/>
          <w:sz w:val="28"/>
          <w:szCs w:val="28"/>
        </w:rPr>
        <w:t xml:space="preserve"> профессионального образования.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2FB" w:rsidRPr="00D232FB" w:rsidRDefault="00D232FB" w:rsidP="00D2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2FB" w:rsidRPr="00D232FB" w:rsidRDefault="00D232FB" w:rsidP="00D232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32FB">
        <w:rPr>
          <w:rFonts w:ascii="Times New Roman CYR" w:hAnsi="Times New Roman CYR" w:cs="Times New Roman CYR"/>
          <w:b/>
          <w:bCs/>
          <w:sz w:val="28"/>
          <w:szCs w:val="28"/>
        </w:rPr>
        <w:t>Организация и содержание элективных предметов</w:t>
      </w:r>
    </w:p>
    <w:p w:rsidR="00D232FB" w:rsidRPr="00D232FB" w:rsidRDefault="00D232FB" w:rsidP="00D232FB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 xml:space="preserve">2.1. Элективные  учебные предметы в  10 - 11 классах вводятся в соответствии с 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базисным учебным планом для среднего общего образования.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 xml:space="preserve">2.2. Тематика и содержание элективных учебных предметов должны отвечать            </w:t>
      </w:r>
    </w:p>
    <w:p w:rsid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 xml:space="preserve">иметь социальную и личностную значимость, актуальность для  дальнейшего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32FB">
        <w:rPr>
          <w:rFonts w:ascii="Times New Roman" w:hAnsi="Times New Roman" w:cs="Times New Roman"/>
          <w:sz w:val="28"/>
          <w:szCs w:val="28"/>
        </w:rPr>
        <w:t>определения  получения   образования  и  личного развития учащихся;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способствовать социализации и адаптации учащихся, предоставлять возможность выбора профиля,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ной образовательной, траектории, </w:t>
      </w:r>
      <w:r w:rsidRPr="00D232FB">
        <w:rPr>
          <w:rFonts w:ascii="Times New Roman" w:hAnsi="Times New Roman" w:cs="Times New Roman"/>
          <w:sz w:val="28"/>
          <w:szCs w:val="28"/>
        </w:rPr>
        <w:t xml:space="preserve">осознанного </w:t>
      </w:r>
      <w:r w:rsidRPr="00D232FB">
        <w:rPr>
          <w:rFonts w:ascii="Times New Roman" w:hAnsi="Times New Roman" w:cs="Times New Roman"/>
          <w:sz w:val="28"/>
          <w:szCs w:val="28"/>
        </w:rPr>
        <w:lastRenderedPageBreak/>
        <w:t>профессионального самоопределения;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поддерживать изучение базовых общеобразовательных предметов;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 xml:space="preserve">обладать значительным развивающим потенциалом, способствовать развитию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2F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232FB">
        <w:rPr>
          <w:rFonts w:ascii="Times New Roman" w:hAnsi="Times New Roman" w:cs="Times New Roman"/>
          <w:sz w:val="28"/>
          <w:szCs w:val="28"/>
        </w:rPr>
        <w:t>,  интеллектуальных, профессиональных навыков, ключевых компетенций.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2.3. Продолжительность элективных  учебных предметов составляет 34  или  68 учебных часов.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2.4.В качестве программ элективных учебных предметов используются программы, рекомендованные МО РФ, а также  рабочие программы  составленные педагогом и утвержденные приказом по школе</w:t>
      </w:r>
      <w:proofErr w:type="gramStart"/>
      <w:r w:rsidRPr="00D232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2.6. Приоритетные методики изучения содержание элективных учебных предметов: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междисциплинарная интеграция;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учет индивидуальных особенностей и потребностей учащихся;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интерактивность;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FB"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proofErr w:type="spellEnd"/>
      <w:r w:rsidRPr="00D232FB">
        <w:rPr>
          <w:rFonts w:ascii="Times New Roman" w:hAnsi="Times New Roman" w:cs="Times New Roman"/>
          <w:sz w:val="28"/>
          <w:szCs w:val="28"/>
        </w:rPr>
        <w:t xml:space="preserve">  подход.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2.7. Формы организации элективных учебных предметов могут быть коллективными, индивидуально-групповыми.</w:t>
      </w:r>
    </w:p>
    <w:p w:rsidR="00D232FB" w:rsidRPr="00D232FB" w:rsidRDefault="00D232FB" w:rsidP="00D232F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232FB" w:rsidRPr="00D232FB" w:rsidRDefault="00D232FB" w:rsidP="00D232FB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D232F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Заполнение  журналов и оценивание обучающихся при проведении элективных предметов</w:t>
      </w:r>
    </w:p>
    <w:p w:rsidR="00D232FB" w:rsidRPr="00D232FB" w:rsidRDefault="00D232FB" w:rsidP="00D232FB">
      <w:pPr>
        <w:keepNext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D232FB" w:rsidRPr="00D232FB" w:rsidRDefault="00D232FB" w:rsidP="00D2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 xml:space="preserve">3.1. Результаты обучения фиксируются в  </w:t>
      </w:r>
      <w:r w:rsidRPr="00D232FB">
        <w:rPr>
          <w:rFonts w:ascii="Times New Roman" w:hAnsi="Times New Roman" w:cs="Times New Roman"/>
          <w:b/>
          <w:sz w:val="28"/>
          <w:szCs w:val="28"/>
        </w:rPr>
        <w:t>классном</w:t>
      </w:r>
      <w:r w:rsidRPr="00D232FB">
        <w:rPr>
          <w:rFonts w:ascii="Times New Roman" w:hAnsi="Times New Roman" w:cs="Times New Roman"/>
          <w:sz w:val="28"/>
          <w:szCs w:val="28"/>
        </w:rPr>
        <w:t xml:space="preserve"> журнале. </w:t>
      </w:r>
    </w:p>
    <w:p w:rsidR="00D232FB" w:rsidRPr="00D232FB" w:rsidRDefault="00D232FB" w:rsidP="00D23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 xml:space="preserve">3.2.Заполнение граф журнала  осуществляется учителем, ведущим курс; графы журнала заполняются в соответствии с требованиями. 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 xml:space="preserve">3.3. Оценивание результатов учебной деятельности осуществляется на основании соответствующего положения. </w:t>
      </w:r>
    </w:p>
    <w:p w:rsidR="00D232FB" w:rsidRPr="00D232FB" w:rsidRDefault="00D232FB" w:rsidP="00D232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2FB" w:rsidRPr="00D232FB" w:rsidRDefault="00D232FB" w:rsidP="00D23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232FB">
        <w:rPr>
          <w:rFonts w:ascii="Times New Roman CYR" w:hAnsi="Times New Roman CYR" w:cs="Times New Roman CYR"/>
          <w:b/>
          <w:bCs/>
          <w:sz w:val="28"/>
          <w:szCs w:val="28"/>
        </w:rPr>
        <w:t>Управление и экономическое обеспечение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5.1.Деятельность групп учащихся организуется в соответствии с образовательной программой   в  соответствии   с учебным планом.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5.2.Полную ответственность за организацию и результаты деятельности несет администрация школы.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5.3.Финансирование осуществляется за счет бюджетных средств.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5.4.Элективные учебные предметы реализуются за счёт часов учебного плана школы.</w:t>
      </w:r>
    </w:p>
    <w:p w:rsidR="00D232FB" w:rsidRPr="00D232FB" w:rsidRDefault="00D232FB" w:rsidP="00D2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2FB">
        <w:rPr>
          <w:rFonts w:ascii="Times New Roman" w:hAnsi="Times New Roman" w:cs="Times New Roman"/>
          <w:sz w:val="28"/>
          <w:szCs w:val="28"/>
        </w:rPr>
        <w:t>5.5.Учителя, ведущие элективные курсы и учебные предметы, тарифицируются по соответствующей квалификационной категории с учётом недельной нагрузки.</w:t>
      </w:r>
    </w:p>
    <w:p w:rsidR="007952CE" w:rsidRPr="00D232FB" w:rsidRDefault="007952CE" w:rsidP="006627AF">
      <w:pPr>
        <w:rPr>
          <w:sz w:val="28"/>
          <w:szCs w:val="28"/>
        </w:rPr>
      </w:pPr>
    </w:p>
    <w:sectPr w:rsidR="007952CE" w:rsidRPr="00D232FB" w:rsidSect="00D232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D27CE4"/>
    <w:lvl w:ilvl="0">
      <w:numFmt w:val="bullet"/>
      <w:lvlText w:val="*"/>
      <w:lvlJc w:val="left"/>
    </w:lvl>
  </w:abstractNum>
  <w:abstractNum w:abstractNumId="1">
    <w:nsid w:val="1A83515D"/>
    <w:multiLevelType w:val="multilevel"/>
    <w:tmpl w:val="22686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1"/>
    <w:rsid w:val="00026C72"/>
    <w:rsid w:val="001740EE"/>
    <w:rsid w:val="00190CCE"/>
    <w:rsid w:val="00610010"/>
    <w:rsid w:val="006627AF"/>
    <w:rsid w:val="006C7C61"/>
    <w:rsid w:val="0075130D"/>
    <w:rsid w:val="007952CE"/>
    <w:rsid w:val="008C2B3C"/>
    <w:rsid w:val="00B63C7C"/>
    <w:rsid w:val="00BD3048"/>
    <w:rsid w:val="00CD7192"/>
    <w:rsid w:val="00D232FB"/>
    <w:rsid w:val="00E828E3"/>
    <w:rsid w:val="00E8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C2B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E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D2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18E42-503F-4CE0-AE68-87499E8E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6</cp:revision>
  <cp:lastPrinted>2017-11-30T07:22:00Z</cp:lastPrinted>
  <dcterms:created xsi:type="dcterms:W3CDTF">2017-11-30T07:22:00Z</dcterms:created>
  <dcterms:modified xsi:type="dcterms:W3CDTF">2018-10-30T07:57:00Z</dcterms:modified>
</cp:coreProperties>
</file>