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14" w:rsidRDefault="002C3414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414" w:rsidRDefault="003E3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секретарь\Desktop\Новая папка\14. Положение об общем собрании трудоаого догов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14. Положение об общем собрании трудоаого догово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41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430B" w:rsidRPr="00167C33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33">
        <w:rPr>
          <w:rFonts w:ascii="Times New Roman" w:hAnsi="Times New Roman" w:cs="Times New Roman"/>
          <w:b/>
          <w:sz w:val="28"/>
          <w:szCs w:val="28"/>
        </w:rPr>
        <w:lastRenderedPageBreak/>
        <w:t>1.     Общие положения.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 Законом РФ «Об образовании», Типовым положением об общеобразовательном учреждении, Уставом.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1.2.    Общее собрание коллектива школы – высший орган самоуправления Учреждения.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1.3.    Общее собрание коллектива школы создается в целях выполнения принципа самоуправления школой, расширения коллегиальных и демократических форм управления.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1.4.    Основной задачей Собрания является коллегиальное решение важных вопросов жизнедеятельности школы в целом, трудового коллектива школы.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1.5.    Общее собрание трудового коллектива возглавляет председатель, избираемый собранием.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1.6.    Решения общего собрания трудового коллектива, принятые в пределах 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1.7.    Изменения и дополнения в настоящее положение вносятся общим собранием трудового коллектива и принимаются на его заседании.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1.8.    Срок данного положения не ограничен. Положение действует до принятия нового.</w:t>
      </w:r>
    </w:p>
    <w:p w:rsidR="00E9430B" w:rsidRPr="00167C33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33">
        <w:rPr>
          <w:rFonts w:ascii="Times New Roman" w:hAnsi="Times New Roman" w:cs="Times New Roman"/>
          <w:b/>
          <w:sz w:val="28"/>
          <w:szCs w:val="28"/>
        </w:rPr>
        <w:t>2.     Компетенция.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2.1.    К исключительной компетенции общего собрания коллектива школы относится: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 xml:space="preserve"> утверждение основных направлений деятельности Учреждения;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принятие Устава, изменений и дополнений к нему;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избрание Совета;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создание постоянных или временных комиссий по различным направлениям работы, определение их полномочий;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принятие Коллективного договора;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заслушивание отчета директора школы о выполнении Коллективного договора;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рассмотрение кандидатур работников школы к награждению.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 xml:space="preserve">2.2. Собрание может рассмотреть и другие вопросы жизнедеятельности школы или передавать данные полномочия другим органам самоуправления школы. </w:t>
      </w:r>
    </w:p>
    <w:p w:rsidR="00E9430B" w:rsidRPr="00167C33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33">
        <w:rPr>
          <w:rFonts w:ascii="Times New Roman" w:hAnsi="Times New Roman" w:cs="Times New Roman"/>
          <w:b/>
          <w:sz w:val="28"/>
          <w:szCs w:val="28"/>
        </w:rPr>
        <w:t>3.     Состав и порядок работы.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3.1.    В состав общего собрания трудового коллектива входят все работники школы.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3.2.    С правом совещательного голоса в состав собрания могут входить представители других органов самоуправления школы.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 xml:space="preserve">3.3.    Для ведения общего собрания трудового коллектива из его состава избирается председатель и секретарь. 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3.4.    Председатель общего собрания трудового коллектива: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трудового коллектива;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lastRenderedPageBreak/>
        <w:t>информирует участников трудового коллектива о предстоящем заседании не менее</w:t>
      </w:r>
      <w:proofErr w:type="gramStart"/>
      <w:r w:rsidRPr="00E943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430B">
        <w:rPr>
          <w:rFonts w:ascii="Times New Roman" w:hAnsi="Times New Roman" w:cs="Times New Roman"/>
          <w:sz w:val="28"/>
          <w:szCs w:val="28"/>
        </w:rPr>
        <w:t xml:space="preserve"> чем за 15 дней до его проведения;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организует подготовку и проведение общего собрания трудового коллектива (совместно с советом трудового коллектива и администрацией школы);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определяет повестку дня (совместно с советом трудового коллектива и администрацией школы);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3.5.    Общее собрание трудового коллектива собирается не реже 1 раза в год.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3.6.    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3.7.    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3.8.    Решения общего собрания трудового коллектива принимаются  открытым голосованием простым большинством голосов.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 xml:space="preserve">3.9.    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Pr="00E9430B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E9430B">
        <w:rPr>
          <w:rFonts w:ascii="Times New Roman" w:hAnsi="Times New Roman" w:cs="Times New Roman"/>
          <w:sz w:val="28"/>
          <w:szCs w:val="28"/>
        </w:rPr>
        <w:t xml:space="preserve"> всех членов трудового коллектива.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3.10.                   Каждый участник общего собрания трудового коллектива имеет право: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 xml:space="preserve"> 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E9430B" w:rsidRPr="00167C33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33">
        <w:rPr>
          <w:rFonts w:ascii="Times New Roman" w:hAnsi="Times New Roman" w:cs="Times New Roman"/>
          <w:b/>
          <w:sz w:val="28"/>
          <w:szCs w:val="28"/>
        </w:rPr>
        <w:t>4.     Ответственность общего собрания трудового коллектива.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4.1.    Общее собрание трудового коллектива несет ответственность: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·        за выполнение, выполнение не в полном объеме или невыполнение закрепленных за ней задач и функций;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·        соответствие принимаемых решений законодательству РФ, нормативно-правовым актам.</w:t>
      </w:r>
    </w:p>
    <w:p w:rsidR="00E9430B" w:rsidRPr="00167C33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C33">
        <w:rPr>
          <w:rFonts w:ascii="Times New Roman" w:hAnsi="Times New Roman" w:cs="Times New Roman"/>
          <w:b/>
          <w:sz w:val="28"/>
          <w:szCs w:val="28"/>
        </w:rPr>
        <w:t>5.     Делопроизводство общего собрания трудового коллектива.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5.1.    Заседания общего собрания трудового коллектива оформляются протоколом, который ведет секретарь собрания.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5.2.    В протоколе фиксируются: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коллектива;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решение.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5.3.    Протоколы подписываются председателем и секретарем собрания.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5.4.    Нумерация ведется от начала учебного года.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lastRenderedPageBreak/>
        <w:t>5.5.   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E9430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5.6.   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543C5B" w:rsidRPr="00E9430B" w:rsidRDefault="00E9430B" w:rsidP="00167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0B">
        <w:rPr>
          <w:rFonts w:ascii="Times New Roman" w:hAnsi="Times New Roman" w:cs="Times New Roman"/>
          <w:sz w:val="28"/>
          <w:szCs w:val="28"/>
        </w:rPr>
        <w:t>5.7.    Все решения собрания своевременно доводятся до сведения всех участников образовательного процесса.</w:t>
      </w:r>
    </w:p>
    <w:sectPr w:rsidR="00543C5B" w:rsidRPr="00E9430B" w:rsidSect="0054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0B"/>
    <w:rsid w:val="00153DC4"/>
    <w:rsid w:val="00167C33"/>
    <w:rsid w:val="002C3414"/>
    <w:rsid w:val="00375372"/>
    <w:rsid w:val="003E3645"/>
    <w:rsid w:val="00543C5B"/>
    <w:rsid w:val="0083695D"/>
    <w:rsid w:val="009B1540"/>
    <w:rsid w:val="00D467EC"/>
    <w:rsid w:val="00E9430B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8</cp:revision>
  <dcterms:created xsi:type="dcterms:W3CDTF">2011-10-07T13:50:00Z</dcterms:created>
  <dcterms:modified xsi:type="dcterms:W3CDTF">2018-10-30T07:59:00Z</dcterms:modified>
</cp:coreProperties>
</file>